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21" w:rsidRDefault="00030021">
      <w:pPr>
        <w:ind w:left="708" w:firstLine="1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«Утверждаю»</w:t>
      </w:r>
    </w:p>
    <w:p w:rsidR="00AA67E8" w:rsidRDefault="00030021">
      <w:pPr>
        <w:tabs>
          <w:tab w:val="left" w:pos="5655"/>
          <w:tab w:val="left" w:pos="5865"/>
          <w:tab w:val="right" w:pos="9355"/>
        </w:tabs>
        <w:ind w:left="708" w:firstLine="12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Главный врач </w:t>
      </w:r>
    </w:p>
    <w:p w:rsidR="00AA67E8" w:rsidRDefault="00AA67E8">
      <w:pPr>
        <w:tabs>
          <w:tab w:val="left" w:pos="5655"/>
          <w:tab w:val="left" w:pos="5865"/>
          <w:tab w:val="right" w:pos="9355"/>
        </w:tabs>
        <w:ind w:left="708" w:firstLine="12"/>
        <w:rPr>
          <w:sz w:val="28"/>
          <w:szCs w:val="28"/>
        </w:rPr>
      </w:pPr>
    </w:p>
    <w:p w:rsidR="00030021" w:rsidRDefault="00AA67E8" w:rsidP="00AA67E8">
      <w:pPr>
        <w:tabs>
          <w:tab w:val="left" w:pos="5655"/>
          <w:tab w:val="left" w:pos="5865"/>
          <w:tab w:val="right" w:pos="9355"/>
        </w:tabs>
        <w:ind w:left="708" w:firstLine="4962"/>
        <w:rPr>
          <w:sz w:val="28"/>
          <w:szCs w:val="28"/>
        </w:rPr>
      </w:pPr>
      <w:r>
        <w:rPr>
          <w:sz w:val="28"/>
          <w:szCs w:val="28"/>
        </w:rPr>
        <w:t>КГАУЗ «Назаровская ГСП»</w:t>
      </w:r>
      <w:r w:rsidR="00030021">
        <w:rPr>
          <w:sz w:val="28"/>
          <w:szCs w:val="28"/>
        </w:rPr>
        <w:t xml:space="preserve">  </w:t>
      </w:r>
    </w:p>
    <w:p w:rsidR="00030021" w:rsidRDefault="00030021">
      <w:pPr>
        <w:ind w:left="708" w:firstLine="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 В</w:t>
      </w:r>
      <w:r w:rsidR="00AA67E8">
        <w:rPr>
          <w:sz w:val="28"/>
          <w:szCs w:val="28"/>
        </w:rPr>
        <w:t>астьянов С</w:t>
      </w:r>
      <w:r>
        <w:rPr>
          <w:sz w:val="28"/>
          <w:szCs w:val="28"/>
        </w:rPr>
        <w:t>.</w:t>
      </w:r>
      <w:r w:rsidR="00AA67E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30021" w:rsidRDefault="0003002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</w:t>
      </w:r>
      <w:r w:rsidR="00AA67E8">
        <w:rPr>
          <w:sz w:val="28"/>
          <w:szCs w:val="28"/>
        </w:rPr>
        <w:t xml:space="preserve">12 января </w:t>
      </w:r>
      <w:r>
        <w:rPr>
          <w:sz w:val="28"/>
          <w:szCs w:val="28"/>
        </w:rPr>
        <w:t>20</w:t>
      </w:r>
      <w:r w:rsidR="00AA67E8">
        <w:rPr>
          <w:sz w:val="28"/>
          <w:szCs w:val="28"/>
        </w:rPr>
        <w:t xml:space="preserve">15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0021" w:rsidRDefault="00030021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021" w:rsidRDefault="00030021">
      <w:pPr>
        <w:pStyle w:val="1"/>
        <w:spacing w:before="0"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030021" w:rsidRDefault="00030021">
      <w:pPr>
        <w:pStyle w:val="1"/>
        <w:spacing w:before="0"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поведения пациентов в </w:t>
      </w:r>
      <w:r w:rsidR="00AA67E8">
        <w:rPr>
          <w:rFonts w:ascii="Times New Roman" w:hAnsi="Times New Roman" w:cs="Times New Roman"/>
          <w:sz w:val="28"/>
          <w:szCs w:val="28"/>
        </w:rPr>
        <w:t>КГАУЗ «Назаровская ГСП»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1. ОБЩИЕ ПОЛОЖЕНИЯ</w:t>
      </w:r>
    </w:p>
    <w:p w:rsidR="00030021" w:rsidRDefault="00030021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разработаны в соответствии с Гражданским Кодексом 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 Постановлением Правительства РФ от 04.10.2012 N 1006 «Об утверждении Правил предоставления медицинскими организациями платных медицинских услуг»,  Уставом медицинской организации (далее – МО), иными нормативно-правовыми актами.</w:t>
      </w:r>
    </w:p>
    <w:p w:rsidR="00030021" w:rsidRDefault="00030021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определяют нормы поведения пациентов в МО 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  Соблюдение настоящих Правил является обязательным.</w:t>
      </w:r>
    </w:p>
    <w:p w:rsidR="00030021" w:rsidRDefault="00030021">
      <w:pPr>
        <w:pStyle w:val="a3"/>
        <w:numPr>
          <w:ilvl w:val="1"/>
          <w:numId w:val="12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размещаются для всеобщего ознакомления на информационных стендах МО, а также на сайте МО в сети «Интернет».</w:t>
      </w:r>
    </w:p>
    <w:p w:rsidR="00030021" w:rsidRDefault="0003002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ПРАВА И ОБЯЗАННОСТИ ПАЦИЕНТА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2.1. Пациент имеет право на: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выбор лечащего врача;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профилактику, диагностику, лечение, медицинскую реабилитацию в МО в условиях, соответствующих санитарно-гигиеническим требованиям;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консультаций врачей-специалистов МО в пределах утвержденного числа лиц имеющих право оказывать платные медицинские услуги по согласованию с руководителем структурного подразделения;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 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должности, квалификации его лечащего врача участвующего в оказании ему медицинской помощи;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выбор лиц, которым в интересах пациента может быть передана информация о состоянии его здоровья;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защиту сведений, составляющих врачебную тайну пациента, а также персональных данных пациента;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от медицинского вмешательства;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вреда, причиненного здоровью при оказании ему медицинской помощи;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медицинского вмешательства; 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ознакомление с медицинской документацией, отражающей состояние его здоровья,  получение на основании такой документации консультации у других специалистов;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медицинских документов, их копий и выписок из медицинских документов; 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медицинских услуг и иных услуг в рамках программ обязательного и добровольного медицинского страхования, а также на платной основе;</w:t>
      </w:r>
    </w:p>
    <w:p w:rsidR="00030021" w:rsidRDefault="00030021">
      <w:pPr>
        <w:numPr>
          <w:ilvl w:val="0"/>
          <w:numId w:val="8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иных прав предусмотренных законодательством  РФ указанным в пункте 1.1. настоящих правил.</w:t>
      </w:r>
    </w:p>
    <w:p w:rsidR="00AA67E8" w:rsidRDefault="00AA67E8" w:rsidP="00AA67E8">
      <w:pPr>
        <w:spacing w:line="360" w:lineRule="auto"/>
        <w:ind w:left="540"/>
        <w:jc w:val="both"/>
        <w:rPr>
          <w:sz w:val="28"/>
          <w:szCs w:val="28"/>
        </w:rPr>
      </w:pP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Пациент обязан: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к сохранению и укреплению своего здоровья;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МО;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в общении с медицинскими работниками уважение;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являться на прием к врачу и предупреждать о невозможности явки по уважительной причине;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являться на лечение и диспансерные осмотры в установленное и согласованное с врачом время;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сообщать врачу всю информацию, необходимую для постановки диагноза и  лечения заболевания;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подписать информированное добровольное согласие на медицинское вмешательство;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рекомендованным планом лечения  и соблюдать его;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неукоснительно выполнять все предписания лечащего врача;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030021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посещать подразделения МО и медицинские кабинеты в соответствии с установленным графиком их работы, указанными в направлении датой и временем;</w:t>
      </w:r>
    </w:p>
    <w:p w:rsidR="00030021" w:rsidRPr="00AA67E8" w:rsidRDefault="00030021">
      <w:pPr>
        <w:numPr>
          <w:ilvl w:val="0"/>
          <w:numId w:val="9"/>
        </w:numPr>
        <w:spacing w:line="360" w:lineRule="auto"/>
        <w:ind w:left="0" w:firstLine="540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>бережно относиться к имуществу МО, соблюдать чистоту и тишину в помещениях МО.</w:t>
      </w:r>
      <w:r>
        <w:rPr>
          <w:rStyle w:val="a5"/>
          <w:sz w:val="28"/>
          <w:szCs w:val="28"/>
        </w:rPr>
        <w:t xml:space="preserve"> </w:t>
      </w:r>
    </w:p>
    <w:p w:rsidR="00AA67E8" w:rsidRDefault="00AA67E8" w:rsidP="00AA67E8">
      <w:pPr>
        <w:spacing w:line="360" w:lineRule="auto"/>
        <w:jc w:val="both"/>
        <w:rPr>
          <w:rStyle w:val="a5"/>
          <w:sz w:val="28"/>
          <w:szCs w:val="28"/>
        </w:rPr>
      </w:pPr>
    </w:p>
    <w:p w:rsidR="00AA67E8" w:rsidRDefault="00AA67E8" w:rsidP="00AA67E8">
      <w:pPr>
        <w:spacing w:line="360" w:lineRule="auto"/>
        <w:jc w:val="both"/>
        <w:rPr>
          <w:rStyle w:val="a5"/>
          <w:b w:val="0"/>
          <w:bCs w:val="0"/>
          <w:sz w:val="28"/>
          <w:szCs w:val="28"/>
        </w:rPr>
      </w:pPr>
    </w:p>
    <w:p w:rsidR="00AA67E8" w:rsidRDefault="00AA67E8" w:rsidP="00AA67E8">
      <w:pPr>
        <w:spacing w:line="360" w:lineRule="auto"/>
        <w:jc w:val="both"/>
        <w:rPr>
          <w:rStyle w:val="a5"/>
          <w:b w:val="0"/>
          <w:bCs w:val="0"/>
          <w:sz w:val="28"/>
          <w:szCs w:val="28"/>
        </w:rPr>
      </w:pPr>
    </w:p>
    <w:p w:rsidR="00AA67E8" w:rsidRDefault="00AA67E8" w:rsidP="00AA67E8">
      <w:pPr>
        <w:spacing w:line="360" w:lineRule="auto"/>
        <w:jc w:val="both"/>
        <w:rPr>
          <w:rStyle w:val="a5"/>
          <w:b w:val="0"/>
          <w:bCs w:val="0"/>
          <w:sz w:val="28"/>
          <w:szCs w:val="28"/>
        </w:rPr>
      </w:pPr>
    </w:p>
    <w:p w:rsidR="00AA67E8" w:rsidRDefault="00AA67E8" w:rsidP="00AA67E8">
      <w:pPr>
        <w:spacing w:line="360" w:lineRule="auto"/>
        <w:jc w:val="both"/>
        <w:rPr>
          <w:rStyle w:val="a5"/>
          <w:b w:val="0"/>
          <w:bCs w:val="0"/>
          <w:sz w:val="28"/>
          <w:szCs w:val="28"/>
        </w:rPr>
      </w:pPr>
    </w:p>
    <w:p w:rsidR="00030021" w:rsidRDefault="00030021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ПАЦИЕНТАМ В МО ЗАПРЕЩАЕТСЯ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Проносить в здания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 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Проносить в здания и служебные помещения МО крупногабаритные предметы (в т.ч. хозяйственные сумки, рюкзаки, вещевые мешки, чемоданы, корзины и т.п.);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в служебных помещениях МО без разрешения Администрации;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Курить за пределами мест, специально отведенных для курения; 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Громко разговаривать, шуметь;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Оставлять малолетних детей без присмотра;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Выносить из МО  документы, полученные для ознакомления;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Изымать какие-либо документы из медицинских карт, со стендов и из папок информационных стендов;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Размещать в помещениях и на территории МО объявления без разрешения администрации МО;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фото- и видеосъемку без предварительного разрешения администрации МО;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в помещениях МО в верхней одежде, грязной обуви;</w:t>
      </w:r>
    </w:p>
    <w:p w:rsidR="00030021" w:rsidRDefault="00030021">
      <w:pPr>
        <w:numPr>
          <w:ilvl w:val="1"/>
          <w:numId w:val="13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4. ПРАВА И ОБЯЗАННОСТИ ЛЕЧАЩЕГО ВРАЧА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Лечащий врач обязан:</w:t>
      </w:r>
    </w:p>
    <w:p w:rsidR="00030021" w:rsidRDefault="00030021">
      <w:pPr>
        <w:numPr>
          <w:ilvl w:val="0"/>
          <w:numId w:val="1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своевременное квалифицированное обследование и лечение пациента;</w:t>
      </w:r>
    </w:p>
    <w:p w:rsidR="00030021" w:rsidRDefault="00030021">
      <w:pPr>
        <w:numPr>
          <w:ilvl w:val="0"/>
          <w:numId w:val="1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информацию о состоянии здоровья пациента;</w:t>
      </w:r>
    </w:p>
    <w:p w:rsidR="00030021" w:rsidRDefault="00030021">
      <w:pPr>
        <w:numPr>
          <w:ilvl w:val="0"/>
          <w:numId w:val="1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030021" w:rsidRDefault="00030021">
      <w:pPr>
        <w:numPr>
          <w:ilvl w:val="0"/>
          <w:numId w:val="1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требованию пациента или его законного представителя направлять пациента на консультации к врачам-специалистам;</w:t>
      </w:r>
      <w:r w:rsidR="00AA67E8">
        <w:rPr>
          <w:sz w:val="28"/>
          <w:szCs w:val="28"/>
        </w:rPr>
        <w:t xml:space="preserve"> во врачебную комиссию.</w:t>
      </w:r>
    </w:p>
    <w:p w:rsidR="00030021" w:rsidRDefault="00030021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Лечащий врач вправе:</w:t>
      </w:r>
    </w:p>
    <w:p w:rsidR="00030021" w:rsidRDefault="00030021">
      <w:pPr>
        <w:numPr>
          <w:ilvl w:val="0"/>
          <w:numId w:val="1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Лечащий врач по согласованию с главным врачом МО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 ОТВЕТСТВЕННОСТЬ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случае нарушения настоящих Правил пациенты несут ответственность, предусмотренную действующим законодательством.</w:t>
      </w:r>
    </w:p>
    <w:p w:rsidR="00030021" w:rsidRDefault="0003002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причинения ущерба имуществу МО пациент обязан возместить причиненный ущерб  в соответствии с нормами, установленными действующим гражданским законодательством.</w:t>
      </w:r>
    </w:p>
    <w:sectPr w:rsidR="00030021" w:rsidSect="00AA67E8">
      <w:footerReference w:type="default" r:id="rId7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21" w:rsidRDefault="00030021">
      <w:r>
        <w:separator/>
      </w:r>
    </w:p>
  </w:endnote>
  <w:endnote w:type="continuationSeparator" w:id="0">
    <w:p w:rsidR="00030021" w:rsidRDefault="000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21" w:rsidRDefault="0003002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E3F">
      <w:rPr>
        <w:noProof/>
      </w:rPr>
      <w:t>1</w:t>
    </w:r>
    <w:r>
      <w:fldChar w:fldCharType="end"/>
    </w:r>
  </w:p>
  <w:p w:rsidR="00030021" w:rsidRDefault="000300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21" w:rsidRDefault="00030021">
      <w:r>
        <w:separator/>
      </w:r>
    </w:p>
  </w:footnote>
  <w:footnote w:type="continuationSeparator" w:id="0">
    <w:p w:rsidR="00030021" w:rsidRDefault="0003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F73"/>
    <w:multiLevelType w:val="multilevel"/>
    <w:tmpl w:val="6E460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5E07B6"/>
    <w:multiLevelType w:val="multilevel"/>
    <w:tmpl w:val="0C64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022E3"/>
    <w:multiLevelType w:val="multilevel"/>
    <w:tmpl w:val="42C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4457D"/>
    <w:multiLevelType w:val="multilevel"/>
    <w:tmpl w:val="115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825AA"/>
    <w:multiLevelType w:val="multilevel"/>
    <w:tmpl w:val="57CA78E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5" w15:restartNumberingAfterBreak="0">
    <w:nsid w:val="405D69FE"/>
    <w:multiLevelType w:val="multilevel"/>
    <w:tmpl w:val="F55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9320B"/>
    <w:multiLevelType w:val="multilevel"/>
    <w:tmpl w:val="6A60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E07ED"/>
    <w:multiLevelType w:val="hybridMultilevel"/>
    <w:tmpl w:val="08F871D6"/>
    <w:lvl w:ilvl="0" w:tplc="AA92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380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AC8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2A4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82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780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A29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B68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129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D4F1586"/>
    <w:multiLevelType w:val="multilevel"/>
    <w:tmpl w:val="AEA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D6E79"/>
    <w:multiLevelType w:val="multilevel"/>
    <w:tmpl w:val="D60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411D8"/>
    <w:multiLevelType w:val="multilevel"/>
    <w:tmpl w:val="877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43FC7"/>
    <w:multiLevelType w:val="multilevel"/>
    <w:tmpl w:val="E4F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6668A"/>
    <w:multiLevelType w:val="multilevel"/>
    <w:tmpl w:val="288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E8"/>
    <w:rsid w:val="00030021"/>
    <w:rsid w:val="00A23E3F"/>
    <w:rsid w:val="00A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52E356-2BB1-4043-8407-E6523DA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пациентов в ИДЦ (ФЗ №323, ст</vt:lpstr>
    </vt:vector>
  </TitlesOfParts>
  <Company>ИОККДЦ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пациентов в ИДЦ (ФЗ №323, ст</dc:title>
  <dc:subject/>
  <dc:creator>belykh</dc:creator>
  <cp:keywords/>
  <dc:description/>
  <cp:lastModifiedBy>Lena</cp:lastModifiedBy>
  <cp:revision>2</cp:revision>
  <cp:lastPrinted>2016-08-11T07:30:00Z</cp:lastPrinted>
  <dcterms:created xsi:type="dcterms:W3CDTF">2016-08-11T07:52:00Z</dcterms:created>
  <dcterms:modified xsi:type="dcterms:W3CDTF">2016-08-11T07:52:00Z</dcterms:modified>
</cp:coreProperties>
</file>