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1E" w:rsidRDefault="00AB171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AB171E" w:rsidRDefault="00AB171E">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B171E">
        <w:tc>
          <w:tcPr>
            <w:tcW w:w="4677" w:type="dxa"/>
            <w:tcMar>
              <w:top w:w="0" w:type="dxa"/>
              <w:left w:w="0" w:type="dxa"/>
              <w:bottom w:w="0" w:type="dxa"/>
              <w:right w:w="0" w:type="dxa"/>
            </w:tcMar>
          </w:tcPr>
          <w:p w:rsidR="00AB171E" w:rsidRDefault="00AB171E">
            <w:pPr>
              <w:widowControl w:val="0"/>
              <w:autoSpaceDE w:val="0"/>
              <w:autoSpaceDN w:val="0"/>
              <w:adjustRightInd w:val="0"/>
              <w:spacing w:after="0" w:line="240" w:lineRule="auto"/>
              <w:rPr>
                <w:rFonts w:ascii="Calibri" w:hAnsi="Calibri" w:cs="Calibri"/>
              </w:rPr>
            </w:pPr>
            <w:r>
              <w:rPr>
                <w:rFonts w:ascii="Calibri" w:hAnsi="Calibri" w:cs="Calibri"/>
              </w:rPr>
              <w:t>12 апреля 2010 года</w:t>
            </w:r>
          </w:p>
        </w:tc>
        <w:tc>
          <w:tcPr>
            <w:tcW w:w="4677" w:type="dxa"/>
            <w:tcMar>
              <w:top w:w="0" w:type="dxa"/>
              <w:left w:w="0" w:type="dxa"/>
              <w:bottom w:w="0" w:type="dxa"/>
              <w:right w:w="0" w:type="dxa"/>
            </w:tcMar>
          </w:tcPr>
          <w:p w:rsidR="00AB171E" w:rsidRDefault="00AB171E">
            <w:pPr>
              <w:widowControl w:val="0"/>
              <w:autoSpaceDE w:val="0"/>
              <w:autoSpaceDN w:val="0"/>
              <w:adjustRightInd w:val="0"/>
              <w:spacing w:after="0" w:line="240" w:lineRule="auto"/>
              <w:jc w:val="right"/>
              <w:rPr>
                <w:rFonts w:ascii="Calibri" w:hAnsi="Calibri" w:cs="Calibri"/>
              </w:rPr>
            </w:pPr>
            <w:r>
              <w:rPr>
                <w:rFonts w:ascii="Calibri" w:hAnsi="Calibri" w:cs="Calibri"/>
              </w:rPr>
              <w:t>N 61-ФЗ</w:t>
            </w:r>
          </w:p>
        </w:tc>
      </w:tr>
    </w:tbl>
    <w:p w:rsidR="00AB171E" w:rsidRDefault="00AB17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B171E" w:rsidRDefault="00AB171E">
      <w:pPr>
        <w:widowControl w:val="0"/>
        <w:autoSpaceDE w:val="0"/>
        <w:autoSpaceDN w:val="0"/>
        <w:adjustRightInd w:val="0"/>
        <w:spacing w:after="0" w:line="240" w:lineRule="auto"/>
        <w:jc w:val="both"/>
        <w:rPr>
          <w:rFonts w:ascii="Calibri" w:hAnsi="Calibri" w:cs="Calibri"/>
        </w:rPr>
      </w:pP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AB171E" w:rsidRDefault="00AB171E">
      <w:pPr>
        <w:widowControl w:val="0"/>
        <w:autoSpaceDE w:val="0"/>
        <w:autoSpaceDN w:val="0"/>
        <w:adjustRightInd w:val="0"/>
        <w:spacing w:after="0" w:line="240" w:lineRule="auto"/>
        <w:jc w:val="center"/>
        <w:rPr>
          <w:rFonts w:ascii="Calibri" w:hAnsi="Calibri" w:cs="Calibri"/>
          <w:b/>
          <w:bCs/>
        </w:rPr>
      </w:pP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AB171E" w:rsidRDefault="00AB171E">
      <w:pPr>
        <w:widowControl w:val="0"/>
        <w:autoSpaceDE w:val="0"/>
        <w:autoSpaceDN w:val="0"/>
        <w:adjustRightInd w:val="0"/>
        <w:spacing w:after="0" w:line="240" w:lineRule="auto"/>
        <w:jc w:val="center"/>
        <w:rPr>
          <w:rFonts w:ascii="Calibri" w:hAnsi="Calibri" w:cs="Calibri"/>
          <w:b/>
          <w:bCs/>
        </w:rPr>
      </w:pP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ОБРАЩЕНИИ ЛЕКАРСТВЕННЫХ СРЕДСТВ</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AB171E" w:rsidRDefault="00AB171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B171E" w:rsidRDefault="00AB171E">
      <w:pPr>
        <w:widowControl w:val="0"/>
        <w:autoSpaceDE w:val="0"/>
        <w:autoSpaceDN w:val="0"/>
        <w:adjustRightInd w:val="0"/>
        <w:spacing w:after="0" w:line="240" w:lineRule="auto"/>
        <w:jc w:val="right"/>
        <w:rPr>
          <w:rFonts w:ascii="Calibri" w:hAnsi="Calibri" w:cs="Calibri"/>
        </w:rPr>
      </w:pPr>
      <w:r>
        <w:rPr>
          <w:rFonts w:ascii="Calibri" w:hAnsi="Calibri" w:cs="Calibri"/>
        </w:rPr>
        <w:t>24 марта 2010 года</w:t>
      </w:r>
    </w:p>
    <w:p w:rsidR="00AB171E" w:rsidRDefault="00AB171E">
      <w:pPr>
        <w:widowControl w:val="0"/>
        <w:autoSpaceDE w:val="0"/>
        <w:autoSpaceDN w:val="0"/>
        <w:adjustRightInd w:val="0"/>
        <w:spacing w:after="0" w:line="240" w:lineRule="auto"/>
        <w:jc w:val="right"/>
        <w:rPr>
          <w:rFonts w:ascii="Calibri" w:hAnsi="Calibri" w:cs="Calibri"/>
        </w:rPr>
      </w:pPr>
    </w:p>
    <w:p w:rsidR="00AB171E" w:rsidRDefault="00AB171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AB171E" w:rsidRDefault="00AB171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B171E" w:rsidRDefault="00AB171E">
      <w:pPr>
        <w:widowControl w:val="0"/>
        <w:autoSpaceDE w:val="0"/>
        <w:autoSpaceDN w:val="0"/>
        <w:adjustRightInd w:val="0"/>
        <w:spacing w:after="0" w:line="240" w:lineRule="auto"/>
        <w:jc w:val="right"/>
        <w:rPr>
          <w:rFonts w:ascii="Calibri" w:hAnsi="Calibri" w:cs="Calibri"/>
        </w:rPr>
      </w:pPr>
      <w:r>
        <w:rPr>
          <w:rFonts w:ascii="Calibri" w:hAnsi="Calibri" w:cs="Calibri"/>
        </w:rPr>
        <w:t>31 марта 2010 года</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B171E" w:rsidRDefault="00AB17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27.07.2010 </w:t>
      </w:r>
      <w:hyperlink r:id="rId5" w:history="1">
        <w:r>
          <w:rPr>
            <w:rFonts w:ascii="Calibri" w:hAnsi="Calibri" w:cs="Calibri"/>
            <w:color w:val="0000FF"/>
          </w:rPr>
          <w:t>N 192-ФЗ</w:t>
        </w:r>
      </w:hyperlink>
      <w:r>
        <w:rPr>
          <w:rFonts w:ascii="Calibri" w:hAnsi="Calibri" w:cs="Calibri"/>
        </w:rPr>
        <w:t>,</w:t>
      </w:r>
    </w:p>
    <w:p w:rsidR="00AB171E" w:rsidRDefault="00AB17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11.10.2010 </w:t>
      </w:r>
      <w:hyperlink r:id="rId6" w:history="1">
        <w:r>
          <w:rPr>
            <w:rFonts w:ascii="Calibri" w:hAnsi="Calibri" w:cs="Calibri"/>
            <w:color w:val="0000FF"/>
          </w:rPr>
          <w:t>N 271-ФЗ</w:t>
        </w:r>
      </w:hyperlink>
      <w:r>
        <w:rPr>
          <w:rFonts w:ascii="Calibri" w:hAnsi="Calibri" w:cs="Calibri"/>
        </w:rPr>
        <w:t xml:space="preserve">, от 29.11.2010 </w:t>
      </w:r>
      <w:hyperlink r:id="rId7" w:history="1">
        <w:r>
          <w:rPr>
            <w:rFonts w:ascii="Calibri" w:hAnsi="Calibri" w:cs="Calibri"/>
            <w:color w:val="0000FF"/>
          </w:rPr>
          <w:t>N 313-ФЗ</w:t>
        </w:r>
      </w:hyperlink>
      <w:r>
        <w:rPr>
          <w:rFonts w:ascii="Calibri" w:hAnsi="Calibri" w:cs="Calibri"/>
        </w:rPr>
        <w:t>,</w:t>
      </w:r>
    </w:p>
    <w:p w:rsidR="00AB171E" w:rsidRDefault="00AB17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8" w:history="1">
        <w:r>
          <w:rPr>
            <w:rFonts w:ascii="Calibri" w:hAnsi="Calibri" w:cs="Calibri"/>
            <w:color w:val="0000FF"/>
          </w:rPr>
          <w:t>N 409-ФЗ</w:t>
        </w:r>
      </w:hyperlink>
      <w:r>
        <w:rPr>
          <w:rFonts w:ascii="Calibri" w:hAnsi="Calibri" w:cs="Calibri"/>
        </w:rPr>
        <w:t xml:space="preserve">, от 25.06.2012 </w:t>
      </w:r>
      <w:hyperlink r:id="rId9" w:history="1">
        <w:r>
          <w:rPr>
            <w:rFonts w:ascii="Calibri" w:hAnsi="Calibri" w:cs="Calibri"/>
            <w:color w:val="0000FF"/>
          </w:rPr>
          <w:t>N 93-ФЗ</w:t>
        </w:r>
      </w:hyperlink>
      <w:r>
        <w:rPr>
          <w:rFonts w:ascii="Calibri" w:hAnsi="Calibri" w:cs="Calibri"/>
        </w:rPr>
        <w:t>,</w:t>
      </w:r>
    </w:p>
    <w:p w:rsidR="00AB171E" w:rsidRDefault="00AB17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0" w:history="1">
        <w:r>
          <w:rPr>
            <w:rFonts w:ascii="Calibri" w:hAnsi="Calibri" w:cs="Calibri"/>
            <w:color w:val="0000FF"/>
          </w:rPr>
          <w:t>N 262-ФЗ</w:t>
        </w:r>
      </w:hyperlink>
      <w:r>
        <w:rPr>
          <w:rFonts w:ascii="Calibri" w:hAnsi="Calibri" w:cs="Calibri"/>
        </w:rPr>
        <w:t xml:space="preserve">, от 02.07.2013 </w:t>
      </w:r>
      <w:hyperlink r:id="rId11" w:history="1">
        <w:r>
          <w:rPr>
            <w:rFonts w:ascii="Calibri" w:hAnsi="Calibri" w:cs="Calibri"/>
            <w:color w:val="0000FF"/>
          </w:rPr>
          <w:t>N 185-ФЗ</w:t>
        </w:r>
      </w:hyperlink>
      <w:r>
        <w:rPr>
          <w:rFonts w:ascii="Calibri" w:hAnsi="Calibri" w:cs="Calibri"/>
        </w:rPr>
        <w:t>,</w:t>
      </w:r>
    </w:p>
    <w:p w:rsidR="00AB171E" w:rsidRDefault="00AB17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12" w:history="1">
        <w:r>
          <w:rPr>
            <w:rFonts w:ascii="Calibri" w:hAnsi="Calibri" w:cs="Calibri"/>
            <w:color w:val="0000FF"/>
          </w:rPr>
          <w:t>N 317-ФЗ</w:t>
        </w:r>
      </w:hyperlink>
      <w:r>
        <w:rPr>
          <w:rFonts w:ascii="Calibri" w:hAnsi="Calibri" w:cs="Calibri"/>
        </w:rPr>
        <w:t xml:space="preserve">, от 12.03.2014 </w:t>
      </w:r>
      <w:hyperlink r:id="rId13" w:history="1">
        <w:r>
          <w:rPr>
            <w:rFonts w:ascii="Calibri" w:hAnsi="Calibri" w:cs="Calibri"/>
            <w:color w:val="0000FF"/>
          </w:rPr>
          <w:t>N 33-ФЗ</w:t>
        </w:r>
      </w:hyperlink>
      <w:r>
        <w:rPr>
          <w:rFonts w:ascii="Calibri" w:hAnsi="Calibri" w:cs="Calibri"/>
        </w:rPr>
        <w:t>,</w:t>
      </w:r>
    </w:p>
    <w:p w:rsidR="00AB171E" w:rsidRDefault="00AB17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4" w:history="1">
        <w:r>
          <w:rPr>
            <w:rFonts w:ascii="Calibri" w:hAnsi="Calibri" w:cs="Calibri"/>
            <w:color w:val="0000FF"/>
          </w:rPr>
          <w:t>N 313-ФЗ</w:t>
        </w:r>
      </w:hyperlink>
      <w:r>
        <w:rPr>
          <w:rFonts w:ascii="Calibri" w:hAnsi="Calibri" w:cs="Calibri"/>
        </w:rPr>
        <w:t xml:space="preserve">, от 08.03.2015 </w:t>
      </w:r>
      <w:hyperlink r:id="rId15" w:history="1">
        <w:r>
          <w:rPr>
            <w:rFonts w:ascii="Calibri" w:hAnsi="Calibri" w:cs="Calibri"/>
            <w:color w:val="0000FF"/>
          </w:rPr>
          <w:t>N 34-ФЗ</w:t>
        </w:r>
      </w:hyperlink>
      <w:r>
        <w:rPr>
          <w:rFonts w:ascii="Calibri" w:hAnsi="Calibri" w:cs="Calibri"/>
        </w:rPr>
        <w:t>)</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0" w:name="Par26"/>
      <w:bookmarkEnd w:id="0"/>
      <w:r>
        <w:rPr>
          <w:rFonts w:ascii="Calibri" w:hAnsi="Calibri" w:cs="Calibri"/>
          <w:b/>
          <w:bCs/>
        </w:rPr>
        <w:t>Глава 1. ОБЩИЕ ПОЛОЖЕНИЯ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 w:name="Par28"/>
      <w:bookmarkEnd w:id="1"/>
      <w:r>
        <w:rPr>
          <w:rFonts w:ascii="Calibri" w:hAnsi="Calibri" w:cs="Calibri"/>
        </w:rPr>
        <w:t>Статья 1. Предмет регулирования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25.06.2012 N 93-ФЗ)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2" w:name="Par35"/>
      <w:bookmarkEnd w:id="2"/>
      <w:r>
        <w:rPr>
          <w:rFonts w:ascii="Calibri" w:hAnsi="Calibri" w:cs="Calibri"/>
        </w:rPr>
        <w:t>Статья 2. Сфера применения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применяется к отношениям, возникающим при обращении лекарственных средств на территории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3" w:name="Par39"/>
      <w:bookmarkEnd w:id="3"/>
      <w:r>
        <w:rPr>
          <w:rFonts w:ascii="Calibri" w:hAnsi="Calibri" w:cs="Calibri"/>
        </w:rPr>
        <w:t>Статья 3. Законодательство об обращении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настоящего Федерального закона распространяется на обращение наркотических </w:t>
      </w:r>
      <w:r>
        <w:rPr>
          <w:rFonts w:ascii="Calibri" w:hAnsi="Calibri" w:cs="Calibri"/>
        </w:rPr>
        <w:lastRenderedPageBreak/>
        <w:t xml:space="preserve">лекарственных средств и психотропных лекарственных средств с учетом особенностей, установленных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 о наркотических средствах, психотропных веществах и об их прекурсорах.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обеспечения радиационной безопасности.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w:t>
      </w:r>
      <w:hyperlink r:id="rId20" w:history="1">
        <w:r>
          <w:rPr>
            <w:rFonts w:ascii="Calibri" w:hAnsi="Calibri" w:cs="Calibri"/>
            <w:color w:val="0000FF"/>
          </w:rPr>
          <w:t>договора</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4" w:name="Par47"/>
      <w:bookmarkEnd w:id="4"/>
      <w:r>
        <w:rPr>
          <w:rFonts w:ascii="Calibri" w:hAnsi="Calibri" w:cs="Calibri"/>
        </w:rPr>
        <w:t>Статья 4. Основные понятия, используемые в настоящем Федеральном законе</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субстанции - лекарственные средства в виде действующих веществ биологического, биотехнологического, минерального или химического происхождения, обладающие фармакологической активностью, предназначенные для производства, изготовления лекарственных препаратов и определяющие их эффективность;</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1"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 ежегодно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иммунобиологические лекарственные препараты - лекарственные препараты биологического происхождения, предназначенные для иммунологических диагностики, профилактики и лечения заболеваний;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22" w:history="1">
        <w:r>
          <w:rPr>
            <w:rFonts w:ascii="Calibri" w:hAnsi="Calibri" w:cs="Calibri"/>
            <w:color w:val="0000FF"/>
          </w:rPr>
          <w:t>Перечень</w:t>
        </w:r>
      </w:hyperlink>
      <w:r>
        <w:rPr>
          <w:rFonts w:ascii="Calibri" w:hAnsi="Calibri" w:cs="Calibri"/>
        </w:rP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23" w:history="1">
        <w:r>
          <w:rPr>
            <w:rFonts w:ascii="Calibri" w:hAnsi="Calibri" w:cs="Calibri"/>
            <w:color w:val="0000FF"/>
          </w:rPr>
          <w:t>конвенцией</w:t>
        </w:r>
      </w:hyperlink>
      <w:r>
        <w:rPr>
          <w:rFonts w:ascii="Calibri" w:hAnsi="Calibri" w:cs="Calibri"/>
        </w:rPr>
        <w:t xml:space="preserve"> о наркотических средствах 1961 года;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w:t>
      </w:r>
      <w:r>
        <w:rPr>
          <w:rFonts w:ascii="Calibri" w:hAnsi="Calibri" w:cs="Calibri"/>
        </w:rPr>
        <w:lastRenderedPageBreak/>
        <w:t xml:space="preserve">Российской Федерации, в том числе </w:t>
      </w:r>
      <w:hyperlink r:id="rId24" w:history="1">
        <w:r>
          <w:rPr>
            <w:rFonts w:ascii="Calibri" w:hAnsi="Calibri" w:cs="Calibri"/>
            <w:color w:val="0000FF"/>
          </w:rPr>
          <w:t>Конвенцией</w:t>
        </w:r>
      </w:hyperlink>
      <w:r>
        <w:rPr>
          <w:rFonts w:ascii="Calibri" w:hAnsi="Calibri" w:cs="Calibri"/>
        </w:rPr>
        <w:t xml:space="preserve"> о психотропных веществах 1971 года;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оригинальное лекарственное средство - лекарственное средство, содержащее впервые полученную фармацевтическую субстанцию или новую комбинацию фармацевтических субстанций, эффективность и безопасность которых подтверждены результатами доклинических исследований лекарственных средств и клинических исследований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воспроизведенное лекарственное средство - лекарственное средство, содержащее такую же фармацевтическую субстанцию или комбинацию таких же фармацевтических субстанций в такой же лекарственной форме, что и оригинальное лекарственное средство, и поступившее в обращение после поступления в обращение оригинального лекарственного средства;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гомеопатическое лекарственное средство - лекарственное средство, произведенное или изготовленное по специальной технологии;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международное непатентованное наименование лекарственного средства - наименование фармацевтической субстанции, рекомендованное Всемирной организацией здравоохранения;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торговое наименование лекарственного средства - наименование лекарственного средства, присвоенное его разработчиком;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описания биологических, биохимических, микробиологических, физико-химических, физических, химических и других методов анализа лекарственного средства для медицинского применения, а также требования к используемым в целях проведения данного анализа реактивам, титрованным растворам, индикаторам;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регистрационный номер - кодовое обозначение, присвоенное лекарственному препарату при его государственной регистрации;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обращение лекарственных средств -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а также на технологию производства лекарственного средства;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их отпуск, хранение, перевозку, изготовление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фальсифицированное лекарственное средство - лекарственное средство, сопровождаемое ложной информацией о его составе и (или) производителе;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контрафактное лекарственное средство - лекарственное средство, находящееся в обороте с нарушением гражданского законодательства;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w:t>
      </w:r>
      <w:r>
        <w:rPr>
          <w:rFonts w:ascii="Calibri" w:hAnsi="Calibri" w:cs="Calibri"/>
        </w:rPr>
        <w:lastRenderedPageBreak/>
        <w:t>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фармацевтической субстанции, количества фармацевтической субстанции,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соответствующему оригинальному лекарственному препарату;</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непредвиденная нежелательная реакция - нежелательная реакция организма (в том числе связанная с применением лекарственного препарата в соответствии с инструкцией по его применению), сущность и тяжесть которой не соответствуют информации о лекарственном препарате, содержащейся в инструкции по его применению;</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 рецепт на лекарственный препарат - письменное назначение лекарственного препарата по установленной форме, выданное медицинским или ветеринарным работником, имеющим на это право, в целях отпуска лекарственного препарата или его изготовления и отпуска;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требование медицинской организации, ветеринарной организации - документ установленной формы, который выписан медицинским или ветеринарным работником, имеющим на это право, и содержит в письменной форме указание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5" w:name="Par107"/>
      <w:bookmarkEnd w:id="5"/>
      <w:r>
        <w:rPr>
          <w:rFonts w:ascii="Calibri" w:hAnsi="Calibri" w:cs="Calibri"/>
          <w:b/>
          <w:bCs/>
        </w:rPr>
        <w:t>Глава 2. ПОЛНОМОЧИЯ ФЕДЕРАЛЬНЫХ ОРГАНОВ ИСПОЛНИТЕЛЬНОЙ</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ОРГАНОВ ИСПОЛНИТЕЛЬНОЙ ВЛАСТИ СУБЪЕКТОВ РОССИЙСКОЙ</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ПРИ ОБРАЩЕНИИ ЛЕКАРСТВЕННЫХ СРЕДСТВ</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6" w:name="Par111"/>
      <w:bookmarkEnd w:id="6"/>
      <w:r>
        <w:rPr>
          <w:rFonts w:ascii="Calibri" w:hAnsi="Calibri" w:cs="Calibri"/>
        </w:rPr>
        <w:t>Статья 5. Полномочия федеральных органов исполнительной власти при обращении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федеральных органов исполнительной власти при обращении лекарственных средств относятся: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в Российской Федерации единой государственной политики в области обеспечения лекарственными препаратами граждан на территории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общих фармакопейных статей, фармакопейных статей, издание государственной фармакопеи;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w:t>
      </w:r>
      <w:hyperlink r:id="rId27" w:history="1">
        <w:r>
          <w:rPr>
            <w:rFonts w:ascii="Calibri" w:hAnsi="Calibri" w:cs="Calibri"/>
            <w:color w:val="0000FF"/>
          </w:rPr>
          <w:t>государственного контроля (надзора)</w:t>
        </w:r>
      </w:hyperlink>
      <w:r>
        <w:rPr>
          <w:rFonts w:ascii="Calibri" w:hAnsi="Calibri" w:cs="Calibri"/>
        </w:rPr>
        <w:t xml:space="preserve"> в сфере обращения лекарственных средств;</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25.06.2012 N 93-ФЗ)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лицензирование </w:t>
      </w:r>
      <w:hyperlink r:id="rId29" w:history="1">
        <w:r>
          <w:rPr>
            <w:rFonts w:ascii="Calibri" w:hAnsi="Calibri" w:cs="Calibri"/>
            <w:color w:val="0000FF"/>
          </w:rPr>
          <w:t>производства</w:t>
        </w:r>
      </w:hyperlink>
      <w:r>
        <w:rPr>
          <w:rFonts w:ascii="Calibri" w:hAnsi="Calibri" w:cs="Calibri"/>
        </w:rPr>
        <w:t xml:space="preserve"> лекарственных средств и </w:t>
      </w:r>
      <w:hyperlink r:id="rId30" w:history="1">
        <w:r>
          <w:rPr>
            <w:rFonts w:ascii="Calibri" w:hAnsi="Calibri" w:cs="Calibri"/>
            <w:color w:val="0000FF"/>
          </w:rPr>
          <w:t>фармацевтической</w:t>
        </w:r>
      </w:hyperlink>
      <w:r>
        <w:rPr>
          <w:rFonts w:ascii="Calibri" w:hAnsi="Calibri" w:cs="Calibri"/>
        </w:rPr>
        <w:t xml:space="preserve"> деятельности в соответствии с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регистрация лекарственных препаратов, ведение государственного реестра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инспектирование производства лекарственных средств на соответствие </w:t>
      </w:r>
      <w:hyperlink r:id="rId32" w:history="1">
        <w:r>
          <w:rPr>
            <w:rFonts w:ascii="Calibri" w:hAnsi="Calibri" w:cs="Calibri"/>
            <w:color w:val="0000FF"/>
          </w:rPr>
          <w:t>правилам</w:t>
        </w:r>
      </w:hyperlink>
      <w:r>
        <w:rPr>
          <w:rFonts w:ascii="Calibri" w:hAnsi="Calibri" w:cs="Calibri"/>
        </w:rPr>
        <w:t xml:space="preserve"> организации производства и контроля качества лекарственных средств, выдача заключений о соответствии производителя лекарственных средств требованиям правил организации производства и контроля качества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государственная регистрация установленных производителями лекарственных препаратов предельных отпускных цен на жизненно необходимые и важнейшие лекарственные препараты и ведение государственного реестра предельных отпускных цен производителей на лекарственные препараты, включенные в </w:t>
      </w:r>
      <w:hyperlink r:id="rId33"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установление </w:t>
      </w:r>
      <w:hyperlink r:id="rId34" w:history="1">
        <w:r>
          <w:rPr>
            <w:rFonts w:ascii="Calibri" w:hAnsi="Calibri" w:cs="Calibri"/>
            <w:color w:val="0000FF"/>
          </w:rPr>
          <w:t>порядка</w:t>
        </w:r>
      </w:hyperlink>
      <w:r>
        <w:rPr>
          <w:rFonts w:ascii="Calibri" w:hAnsi="Calibri" w:cs="Calibri"/>
        </w:rPr>
        <w:t xml:space="preserve"> ввоза лекарственных средств на территорию Российской Федерации и вывоза лекарственных средств с территории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создание советов по вопросам, связанным с обращением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аттестация и сертификация специалистов;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сентября 2013 года. - Федеральный </w:t>
      </w:r>
      <w:hyperlink r:id="rId35" w:history="1">
        <w:r>
          <w:rPr>
            <w:rFonts w:ascii="Calibri" w:hAnsi="Calibri" w:cs="Calibri"/>
            <w:color w:val="0000FF"/>
          </w:rPr>
          <w:t>закон</w:t>
        </w:r>
      </w:hyperlink>
      <w:r>
        <w:rPr>
          <w:rFonts w:ascii="Calibri" w:hAnsi="Calibri" w:cs="Calibri"/>
        </w:rPr>
        <w:t xml:space="preserve"> от 02.07.2013 N 185-ФЗ;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мониторинг безопасности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участие в международном сотрудничестве;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w:t>
      </w:r>
      <w:r>
        <w:rPr>
          <w:rFonts w:ascii="Calibri" w:hAnsi="Calibri" w:cs="Calibri"/>
        </w:rPr>
        <w:lastRenderedPageBreak/>
        <w:t>установления и применения цен на лекарственные препараты и надбавок к ним;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применение мер ответственности за нарушение законодательства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7" w:name="Par133"/>
      <w:bookmarkEnd w:id="7"/>
      <w:r>
        <w:rPr>
          <w:rFonts w:ascii="Calibri" w:hAnsi="Calibri" w:cs="Calibri"/>
        </w:rPr>
        <w:t>Статья 6. Полномочия органов исполнительной власти субъекта Российской Федерации при обращении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исполнительной власти субъекта Российской Федерации при обращении лекарственных средств относятся: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обеспечения населения лекарственными препаратами;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3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25.06.2012 N 93-ФЗ)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8" w:name="Par141"/>
      <w:bookmarkEnd w:id="8"/>
      <w:r>
        <w:rPr>
          <w:rFonts w:ascii="Calibri" w:hAnsi="Calibri" w:cs="Calibri"/>
          <w:b/>
          <w:bCs/>
        </w:rPr>
        <w:t>Глава 3. ГОСУДАРСТВЕННАЯ ФАРМАКОПЕЯ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9" w:name="Par143"/>
      <w:bookmarkEnd w:id="9"/>
      <w:r>
        <w:rPr>
          <w:rFonts w:ascii="Calibri" w:hAnsi="Calibri" w:cs="Calibri"/>
        </w:rPr>
        <w:t>Статья 7. Разработка и издание государственной фармакопеи, размещение данных о ней</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государственной фармакопеей понимается свод общих фармакопейных статей и фармакопейных статей.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Разработка общих фармакопейных статей и фармакопейных статей и включение их в государственную фармакопею осуществляются в </w:t>
      </w:r>
      <w:hyperlink r:id="rId3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фармакопейной статьи на оригинальное лекарственное средство и включение ее в государственную фармакопею в течение срока действия защиты исключительного права, удостоверенного патентом на оригинальное лекарственное средство, осуществляются с согласия его разработчика.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0" w:name="Par151"/>
      <w:bookmarkEnd w:id="10"/>
      <w:r>
        <w:rPr>
          <w:rFonts w:ascii="Calibri" w:hAnsi="Calibri" w:cs="Calibri"/>
          <w:b/>
          <w:bCs/>
        </w:rPr>
        <w:t>Глава 4. ГОСУДАРСТВЕННЫЙ КОНТРОЛЬ ПРИ ОБРАЩЕНИИ</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ЛЕКАРСТВЕННЫХ СРЕДСТВ</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1" w:name="Par154"/>
      <w:bookmarkEnd w:id="11"/>
      <w:r>
        <w:rPr>
          <w:rFonts w:ascii="Calibri" w:hAnsi="Calibri" w:cs="Calibri"/>
        </w:rPr>
        <w:t>Статья 8. Лицензирование производства лекарственных средств и фармацевтической деятельности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Лицензирование </w:t>
      </w:r>
      <w:hyperlink r:id="rId39" w:history="1">
        <w:r>
          <w:rPr>
            <w:rFonts w:ascii="Calibri" w:hAnsi="Calibri" w:cs="Calibri"/>
            <w:color w:val="0000FF"/>
          </w:rPr>
          <w:t>производства</w:t>
        </w:r>
      </w:hyperlink>
      <w:r>
        <w:rPr>
          <w:rFonts w:ascii="Calibri" w:hAnsi="Calibri" w:cs="Calibri"/>
        </w:rPr>
        <w:t xml:space="preserve"> лекарственных средств и </w:t>
      </w:r>
      <w:hyperlink r:id="rId40" w:history="1">
        <w:r>
          <w:rPr>
            <w:rFonts w:ascii="Calibri" w:hAnsi="Calibri" w:cs="Calibri"/>
            <w:color w:val="0000FF"/>
          </w:rPr>
          <w:t>фармацевтической</w:t>
        </w:r>
      </w:hyperlink>
      <w:r>
        <w:rPr>
          <w:rFonts w:ascii="Calibri" w:hAnsi="Calibri" w:cs="Calibri"/>
        </w:rPr>
        <w:t xml:space="preserve"> деятельности осуществляется в соответствии с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w:t>
      </w:r>
      <w:r>
        <w:rPr>
          <w:rFonts w:ascii="Calibri" w:hAnsi="Calibri" w:cs="Calibri"/>
        </w:rPr>
        <w:lastRenderedPageBreak/>
        <w:t>(или) видов фармацевтических субстанций, которые производитель лекарственных средств намерен производить.</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получить новую лицензию на производство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2" w:name="Par160"/>
      <w:bookmarkEnd w:id="12"/>
      <w:r>
        <w:rPr>
          <w:rFonts w:ascii="Calibri" w:hAnsi="Calibri" w:cs="Calibri"/>
        </w:rPr>
        <w:t>Статья 9. Государственный контроль (надзор) в сфере обращения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25.06.2012 N 93-ФЗ)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сфере обращения лекарственных средств включает в себя: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лицензионный контроль в сфере производства лекарственных средств и в сфере фармацевтической деятельности;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сфере обращения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Лицензионный контроль в сфере производства лекарственных средств и в сфере фармацевтической деятельности осуществляется уполномоченными федеральным органом исполнительной власти и органами исполнительной власти субъектов Российской Федерации согласно их компетенции в порядке, установленном Федеральным </w:t>
      </w:r>
      <w:hyperlink r:id="rId43"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44"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государственный надзор в сфере обращения лекарственных средств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4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государственный надзор в сфере обращения лекарственных средств включает в себя: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организацию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а также соблюдения уполномоченными органами исполнительной власти субъектов Российской Федерации </w:t>
      </w:r>
      <w:hyperlink r:id="rId46" w:history="1">
        <w:r>
          <w:rPr>
            <w:rFonts w:ascii="Calibri" w:hAnsi="Calibri" w:cs="Calibri"/>
            <w:color w:val="0000FF"/>
          </w:rPr>
          <w:t>методики</w:t>
        </w:r>
      </w:hyperlink>
      <w:r>
        <w:rPr>
          <w:rFonts w:ascii="Calibri" w:hAnsi="Calibri" w:cs="Calibri"/>
        </w:rP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4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(далее - обязательные требования);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и проведение проверок соответствия лекарственных средств, находящихся в обращении, установленным обязательным требованиям к их качеству;</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выдачу разрешений на ввоз лекарственных средств на территорию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организацию и проведение мониторинга безопасности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федерального государственного надзора в сфере обращения лекарственных средств, организацией и проведением проверок субъектов обращения лекарственных средств, применяются положения Федерального </w:t>
      </w:r>
      <w:hyperlink r:id="rId4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Должностные лица органа государственного надзора в порядке, установленном </w:t>
      </w:r>
      <w:r>
        <w:rPr>
          <w:rFonts w:ascii="Calibri" w:hAnsi="Calibri" w:cs="Calibri"/>
        </w:rPr>
        <w:lastRenderedPageBreak/>
        <w:t>законодательством Российской Федерации, имеют право:</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органов местного самоуправления документы и информацию по вопросам обращения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субъектами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отбор образцов лекарственных средств, предназначенных для реализации и реализуемых субъектами обращения лекарственных средств, для проверки их качества, проведения исследований, испытаний в соответствии с правилами отбора образцов, установленными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3" w:name="Par183"/>
      <w:bookmarkEnd w:id="13"/>
      <w:r>
        <w:rPr>
          <w:rFonts w:ascii="Calibri" w:hAnsi="Calibri" w:cs="Calibri"/>
          <w:b/>
          <w:bCs/>
        </w:rPr>
        <w:t>Глава 5. РАЗРАБОТКА, ДОКЛИНИЧЕСКИЕ ИССЛЕДОВАНИЯ</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ЛЕКАРСТВЕННЫХ СРЕДСТВ, А ТАКЖЕ КЛИНИЧЕСКИЕ ИССЛЕДОВАНИЯ</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ЛЕКАРСТВЕННЫХ ПРЕПАРАТОВ ДЛЯ ВЕТЕРИНАРНОГО ПРИМЕНЕНИЯ</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4" w:name="Par187"/>
      <w:bookmarkEnd w:id="14"/>
      <w:r>
        <w:rPr>
          <w:rFonts w:ascii="Calibri" w:hAnsi="Calibri" w:cs="Calibri"/>
        </w:rPr>
        <w:t>Статья 10. Разработка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разработки лекарственных средств осуществляется за счет:</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федерального бюджета;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разработчиков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не запрещенных законодательством Российской Федерации источников.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разработчика лекарственного средства охраняются гражданским </w:t>
      </w:r>
      <w:hyperlink r:id="rId49" w:history="1">
        <w:r>
          <w:rPr>
            <w:rFonts w:ascii="Calibri" w:hAnsi="Calibri" w:cs="Calibri"/>
            <w:color w:val="0000FF"/>
          </w:rPr>
          <w:t>законодательством</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5" w:name="Par197"/>
      <w:bookmarkEnd w:id="15"/>
      <w:r>
        <w:rPr>
          <w:rFonts w:ascii="Calibri" w:hAnsi="Calibri" w:cs="Calibri"/>
        </w:rPr>
        <w:t>Статья 11. Доклиническое исследование лекарственного средства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Доклиническое исследование лекарственного средства для медицинского применения проводится в соответствии с </w:t>
      </w:r>
      <w:hyperlink r:id="rId50" w:history="1">
        <w:r>
          <w:rPr>
            <w:rFonts w:ascii="Calibri" w:hAnsi="Calibri" w:cs="Calibri"/>
            <w:color w:val="0000FF"/>
          </w:rPr>
          <w:t>правилами</w:t>
        </w:r>
      </w:hyperlink>
      <w:r>
        <w:rPr>
          <w:rFonts w:ascii="Calibri" w:hAnsi="Calibri" w:cs="Calibri"/>
        </w:rPr>
        <w:t xml:space="preserve"> лабораторной практики, утвержденными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организации и проведения доклинического исследования лекарственного средства для медицинского применения разработчики лекарственных средств могут привлекать научно-исследовательские организации, образовательные организации высшего образования, имеющие необходимую материально-техническую базу и квалифицированных специалистов в </w:t>
      </w:r>
      <w:r>
        <w:rPr>
          <w:rFonts w:ascii="Calibri" w:hAnsi="Calibri" w:cs="Calibri"/>
        </w:rPr>
        <w:lastRenderedPageBreak/>
        <w:t>соответствующей области исследования.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02.07.2013 N 185-ФЗ)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проверок соблюдения правил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6" w:name="Par207"/>
      <w:bookmarkEnd w:id="16"/>
      <w:r>
        <w:rPr>
          <w:rFonts w:ascii="Calibri" w:hAnsi="Calibri" w:cs="Calibri"/>
        </w:rP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правилами, утвержденными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переносимости лекарственных препаратов здоровыми животными;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подбора оптимальных дозировок лекарственных препаратов и курса лечения на конкретной группе животных с определенным заболеванием;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Контроль за проведением доклинических исследований лекарственных средств и </w:t>
      </w:r>
      <w:r>
        <w:rPr>
          <w:rFonts w:ascii="Calibri" w:hAnsi="Calibri" w:cs="Calibri"/>
        </w:rPr>
        <w:lastRenderedPageBreak/>
        <w:t>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7" w:name="Par222"/>
      <w:bookmarkEnd w:id="17"/>
      <w:r>
        <w:rPr>
          <w:rFonts w:ascii="Calibri" w:hAnsi="Calibri" w:cs="Calibri"/>
          <w:b/>
          <w:bCs/>
        </w:rPr>
        <w:t>Глава 6. ОСУЩЕСТВЛЕНИЕ ГОСУДАРСТВЕННОЙ РЕГИСТРАЦИИ</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ЛЕКАРСТВЕННЫХ ПРЕПАРАТОВ</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8" w:name="Par225"/>
      <w:bookmarkEnd w:id="18"/>
      <w:r>
        <w:rPr>
          <w:rFonts w:ascii="Calibri" w:hAnsi="Calibri" w:cs="Calibri"/>
        </w:rPr>
        <w:t>Статья 13. Государственная регистрация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Лекарственные препараты вводятся в гражданский оборот на территории Российской Федерации, если они зарегистрированы соответствующим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Государственной регистрации подлежат:</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оригинальные лекарственные препараты;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воспроизведенные лекарственные препараты;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новые комбинации зарегистрированных ранее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лекарственные препараты, зарегистрированные ранее, но произведенные в других лекарственных формах, в новой дозировке.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лекарственных препаратов для медицинского применения осуществляется по результатам экспертизы лекарственных средств и этической экспертизы возможности проведения клинического исследования лекарственного препарата для медицинского применения (далее - этическая экспертиза). Государственная регистрация лекарственных препаратов для ветеринарного применения осуществляется по результатам экспертизы лекарственных средств для ветеринарного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регистрация лекарственных препаратов осуществляется соответствующим уполномоченным федеральным органом исполнительной власти в срок, не превышающий двухсот десяти рабочих дней со дня принятия заявления о государственной регистрации лекарственного препарата. В указанный срок включается время, необходимое для повторного проведения экспертизы лекарственных средств и (или) этической экспертизы в соответствии со </w:t>
      </w:r>
      <w:hyperlink w:anchor="Par448" w:history="1">
        <w:r>
          <w:rPr>
            <w:rFonts w:ascii="Calibri" w:hAnsi="Calibri" w:cs="Calibri"/>
            <w:color w:val="0000FF"/>
          </w:rPr>
          <w:t>статьей 25</w:t>
        </w:r>
      </w:hyperlink>
      <w:r>
        <w:rPr>
          <w:rFonts w:ascii="Calibri" w:hAnsi="Calibri" w:cs="Calibri"/>
        </w:rP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проведения клинического исследования лекарственного препарата, а также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ar265" w:history="1">
        <w:r>
          <w:rPr>
            <w:rFonts w:ascii="Calibri" w:hAnsi="Calibri" w:cs="Calibri"/>
            <w:color w:val="0000FF"/>
          </w:rPr>
          <w:t>статьями 16</w:t>
        </w:r>
      </w:hyperlink>
      <w:r>
        <w:rPr>
          <w:rFonts w:ascii="Calibri" w:hAnsi="Calibri" w:cs="Calibri"/>
        </w:rPr>
        <w:t xml:space="preserve">, </w:t>
      </w:r>
      <w:hyperlink w:anchor="Par374" w:history="1">
        <w:r>
          <w:rPr>
            <w:rFonts w:ascii="Calibri" w:hAnsi="Calibri" w:cs="Calibri"/>
            <w:color w:val="0000FF"/>
          </w:rPr>
          <w:t>19</w:t>
        </w:r>
      </w:hyperlink>
      <w:r>
        <w:rPr>
          <w:rFonts w:ascii="Calibri" w:hAnsi="Calibri" w:cs="Calibri"/>
        </w:rPr>
        <w:t xml:space="preserve">, </w:t>
      </w:r>
      <w:hyperlink w:anchor="Par408" w:history="1">
        <w:r>
          <w:rPr>
            <w:rFonts w:ascii="Calibri" w:hAnsi="Calibri" w:cs="Calibri"/>
            <w:color w:val="0000FF"/>
          </w:rPr>
          <w:t>22</w:t>
        </w:r>
      </w:hyperlink>
      <w:r>
        <w:rPr>
          <w:rFonts w:ascii="Calibri" w:hAnsi="Calibri" w:cs="Calibri"/>
        </w:rPr>
        <w:t xml:space="preserve"> и </w:t>
      </w:r>
      <w:hyperlink w:anchor="Par427" w:history="1">
        <w:r>
          <w:rPr>
            <w:rFonts w:ascii="Calibri" w:hAnsi="Calibri" w:cs="Calibri"/>
            <w:color w:val="0000FF"/>
          </w:rPr>
          <w:t>23</w:t>
        </w:r>
      </w:hyperlink>
      <w:r>
        <w:rPr>
          <w:rFonts w:ascii="Calibri" w:hAnsi="Calibri" w:cs="Calibri"/>
        </w:rPr>
        <w:t xml:space="preserve"> настоящего Федерального закона, не учитывается при исчислении срока государственной регистрации такого лекарственного препарата.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регистрации не подлежат:</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лекарственное растительное сырье;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лекарственные препараты, приобретенные физическими лицами за пределами территории Российской Федерации и предназначенные для личного использования;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лекарственные препараты, предназначенные для экспорта;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радиофармацевтические лекарственные препараты, изготовленные непосредственно в медицинских организациях в порядке, установленном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государственная регистрация: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различных лекарственных препаратов под одинаковым торговым наименованием;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одного лекарственного препарата, выпускаемого производителем под различными </w:t>
      </w:r>
      <w:r>
        <w:rPr>
          <w:rFonts w:ascii="Calibri" w:hAnsi="Calibri" w:cs="Calibri"/>
        </w:rPr>
        <w:lastRenderedPageBreak/>
        <w:t>торговыми наименованиями и представленного на государственную регистрацию в виде двух и более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9" w:name="Par246"/>
      <w:bookmarkEnd w:id="19"/>
      <w:r>
        <w:rPr>
          <w:rFonts w:ascii="Calibri" w:hAnsi="Calibri" w:cs="Calibri"/>
        </w:rPr>
        <w:t>Статья 14. Принципы экспертизы лекарственных средств и этической экспертизы</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лекарственных средств и этическая экспертиза основываются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лекарственных средств для медицинского применения проводится поэтапно:</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первом этапе - экспертиза документов для получения разрешения на проведение клинического исследования лекарственного препарата, за исключением: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лекарственных препаратов, которые разрешены для медицинского применения на территории Российской Федерации более двадцати лет и в отношении которых невозможно проведение исследования биоэквивалентности;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лекарственных препаратов для медицинского применения, в отношении которых проведены международные многоцентровые клинические исследования, часть из которых проведена на территории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втором этапе - экспертиза предложенных методов контроля качества лекарственного средства и качества представленных образцов лекарственного средства с использованием этих методов (далее - экспертиза качества лекарственного средства) и экспертиза отношения ожидаемой пользы к возможному риску применения лекарственного препарата, осуществляемые после проведения его клинического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Экспертиза лекарственных средств для ветеринарного применения проводится одноэтапно и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20" w:name="Par256"/>
      <w:bookmarkEnd w:id="20"/>
      <w:r>
        <w:rPr>
          <w:rFonts w:ascii="Calibri" w:hAnsi="Calibri" w:cs="Calibri"/>
        </w:rPr>
        <w:t>Статья 15. Федеральное государственное бюджетное учреждение по проведению экспертизы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лекарственных препаратов (далее - экспертное учреждение).</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21" w:name="Par260"/>
      <w:bookmarkEnd w:id="21"/>
      <w:r>
        <w:rPr>
          <w:rFonts w:ascii="Calibri" w:hAnsi="Calibri" w:cs="Calibri"/>
        </w:rPr>
        <w:t>Статья 16. Организация проведения экспертизы лекарственных средств в целях их государственной регистрации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w:t>
      </w:r>
      <w:r>
        <w:rPr>
          <w:rFonts w:ascii="Calibri" w:hAnsi="Calibri" w:cs="Calibri"/>
        </w:rPr>
        <w:lastRenderedPageBreak/>
        <w:t>средств в порядке исполнения своих должностных обязанностей (далее - эксперт).</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22" w:name="Par265"/>
      <w:bookmarkEnd w:id="22"/>
      <w:r>
        <w:rPr>
          <w:rFonts w:ascii="Calibri" w:hAnsi="Calibri" w:cs="Calibri"/>
        </w:rPr>
        <w:t>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средства. Указанный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3"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ответа на данный запрос направляет такой ответ в экспертное учреждение. В случае непредставления по истечении девяноста рабочих дней заявителем ответа на данный запрос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лекарственного средства.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4"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 при проведении порученной ему руководителем экспертного учреждения экспертизы лекарственного средства обязан:</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w:t>
      </w:r>
      <w:hyperlink r:id="rId55" w:history="1">
        <w:r>
          <w:rPr>
            <w:rFonts w:ascii="Calibri" w:hAnsi="Calibri" w:cs="Calibri"/>
            <w:color w:val="0000FF"/>
          </w:rPr>
          <w:t>законом</w:t>
        </w:r>
      </w:hyperlink>
      <w:r>
        <w:rPr>
          <w:rFonts w:ascii="Calibri" w:hAnsi="Calibri" w:cs="Calibri"/>
        </w:rPr>
        <w:t xml:space="preserve"> тайну;</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обеспечить сохранность представленных объектов исследований и материалов.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 не вправе: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экспертизу лекарственного средства по обращению непосредственно к нему организаций или физических лиц;</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самостоятельно собирать материалы для проведения экспертизы лекарственного средства;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экспертизу лекарственного средства в качестве негосударственного эксперта.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Каждый эксперт, входящий в состав комиссии экспертов, которой поручено проведение </w:t>
      </w:r>
      <w:r>
        <w:rPr>
          <w:rFonts w:ascii="Calibri" w:hAnsi="Calibri" w:cs="Calibri"/>
        </w:rPr>
        <w:lastRenderedPageBreak/>
        <w:t>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Эксперты, входящие в состав комиссии, предупреждаются об ответственности в соответствии с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за дачу заключения, содержащего необоснованные или фальсифицированные выводы, о чем они дают подписку.</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w:t>
      </w:r>
      <w:hyperlink r:id="rId57" w:history="1">
        <w:r>
          <w:rPr>
            <w:rFonts w:ascii="Calibri" w:hAnsi="Calibri" w:cs="Calibri"/>
            <w:color w:val="0000FF"/>
          </w:rPr>
          <w:t>порядке</w:t>
        </w:r>
      </w:hyperlink>
      <w:r>
        <w:rPr>
          <w:rFonts w:ascii="Calibri" w:hAnsi="Calibri" w:cs="Calibri"/>
        </w:rPr>
        <w:t>,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Правила проведения экспертизы лекарственных средств и форма заключения комиссии экспертов устанавливаются соответствующим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23" w:name="Par284"/>
      <w:bookmarkEnd w:id="23"/>
      <w:r>
        <w:rPr>
          <w:rFonts w:ascii="Calibri" w:hAnsi="Calibri" w:cs="Calibri"/>
        </w:rPr>
        <w:t>Статья 17. Этическая экспертиза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Этическая экспертиза проводится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 советом по этике, созданным в </w:t>
      </w:r>
      <w:hyperlink r:id="rId5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Экспертами совета по этике могут быть представители медицинских,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02.07.2013 N 185-ФЗ)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создавшему совет по этике, в федеральном бюджете на соответствующий год на обеспечение его деятельности, и в </w:t>
      </w:r>
      <w:hyperlink r:id="rId60" w:history="1">
        <w:r>
          <w:rPr>
            <w:rFonts w:ascii="Calibri" w:hAnsi="Calibri" w:cs="Calibri"/>
            <w:color w:val="0000FF"/>
          </w:rPr>
          <w:t>размерах</w:t>
        </w:r>
      </w:hyperlink>
      <w:r>
        <w:rPr>
          <w:rFonts w:ascii="Calibri" w:hAnsi="Calibri" w:cs="Calibri"/>
        </w:rPr>
        <w:t>, установленных Правительством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1"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Эксперты совета по этике несут ответственность в соответствии с законодательством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Состав совета по этике, </w:t>
      </w:r>
      <w:hyperlink r:id="rId62" w:history="1">
        <w:r>
          <w:rPr>
            <w:rFonts w:ascii="Calibri" w:hAnsi="Calibri" w:cs="Calibri"/>
            <w:color w:val="0000FF"/>
          </w:rPr>
          <w:t>положение</w:t>
        </w:r>
      </w:hyperlink>
      <w:r>
        <w:rPr>
          <w:rFonts w:ascii="Calibri" w:hAnsi="Calibri" w:cs="Calibri"/>
        </w:rP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63" w:history="1">
        <w:r>
          <w:rPr>
            <w:rFonts w:ascii="Calibri" w:hAnsi="Calibri" w:cs="Calibri"/>
            <w:color w:val="0000FF"/>
          </w:rPr>
          <w:t>порядок</w:t>
        </w:r>
      </w:hyperlink>
      <w:r>
        <w:rPr>
          <w:rFonts w:ascii="Calibri" w:hAnsi="Calibri" w:cs="Calibri"/>
        </w:rPr>
        <w:t xml:space="preserve"> организации и проведения этической экспертизы, </w:t>
      </w:r>
      <w:hyperlink r:id="rId64" w:history="1">
        <w:r>
          <w:rPr>
            <w:rFonts w:ascii="Calibri" w:hAnsi="Calibri" w:cs="Calibri"/>
            <w:color w:val="0000FF"/>
          </w:rPr>
          <w:t>форма</w:t>
        </w:r>
      </w:hyperlink>
      <w:r>
        <w:rPr>
          <w:rFonts w:ascii="Calibri" w:hAnsi="Calibri" w:cs="Calibri"/>
        </w:rP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порядке.</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24" w:name="Par295"/>
      <w:bookmarkEnd w:id="24"/>
      <w:r>
        <w:rPr>
          <w:rFonts w:ascii="Calibri" w:hAnsi="Calibri" w:cs="Calibri"/>
        </w:rPr>
        <w:t xml:space="preserve">Статья 18. Подача и рассмотрение заявлений о государственной регистрации лекарственных </w:t>
      </w:r>
      <w:r>
        <w:rPr>
          <w:rFonts w:ascii="Calibri" w:hAnsi="Calibri" w:cs="Calibri"/>
        </w:rPr>
        <w:lastRenderedPageBreak/>
        <w:t>препаратов и представление необходимых документов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государственной регистрации лекарственного препарата разработчик лекарственного препарата или уполномоченное им другое юридическое лицо (далее - заявитель) представляет в соответствующий уполномоченный федеральный орган исполнительной власти, осуществляющий государственную регистрацию лекарственных препаратов, заявление о государственной регистрации лекарственного препарата, а также в </w:t>
      </w:r>
      <w:hyperlink r:id="rId65" w:history="1">
        <w:r>
          <w:rPr>
            <w:rFonts w:ascii="Calibri" w:hAnsi="Calibri" w:cs="Calibri"/>
            <w:color w:val="0000FF"/>
          </w:rPr>
          <w:t>порядке</w:t>
        </w:r>
      </w:hyperlink>
      <w:r>
        <w:rPr>
          <w:rFonts w:ascii="Calibri" w:hAnsi="Calibri" w:cs="Calibri"/>
        </w:rPr>
        <w:t>, установленном соответствующим уполномоченным федеральным органом исполнительной власти, необходимые документы, из которых формируется регистрационное досье на лекарственный препарат (далее - регистрационное досье).</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25" w:name="Par298"/>
      <w:bookmarkEnd w:id="25"/>
      <w:r>
        <w:rPr>
          <w:rFonts w:ascii="Calibri" w:hAnsi="Calibri" w:cs="Calibri"/>
        </w:rPr>
        <w:t>2. В заявлении о государственной регистрации лекарственного препарата указываются: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адрес заявителя и (или) производителя лекарственного препарата и адрес места осуществления производства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лекарственного препарата (международное непатентованное или химическое и торговое наименования);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веществ, входящих в состав лекарственного препарата, с указанием количества каждого из них;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лекарственная форма, дозировка, способы введения и применения, срок годности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описание фармакологических и фармакодинамических или иммунобиологических свойств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заявленная производителем лекарственного препарата предельная отпускная цена на лекарственный препарат, включенный в </w:t>
      </w:r>
      <w:hyperlink r:id="rId6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случае его государственной регистрации;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отсутствие необходимости проведения клинического исследования, исследования биоэквивалентности лекарственного препарата, разрешенного для медицинского применения на территории Российской Федерации более двадцати лет, с указанием нормативных правовых актов, подтверждающих данный срок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26" w:name="Par306"/>
      <w:bookmarkEnd w:id="26"/>
      <w:r>
        <w:rPr>
          <w:rFonts w:ascii="Calibri" w:hAnsi="Calibri" w:cs="Calibri"/>
        </w:rPr>
        <w:t xml:space="preserve">3. Регистрационное досье </w:t>
      </w:r>
      <w:hyperlink r:id="rId67" w:history="1">
        <w:r>
          <w:rPr>
            <w:rFonts w:ascii="Calibri" w:hAnsi="Calibri" w:cs="Calibri"/>
            <w:color w:val="0000FF"/>
          </w:rPr>
          <w:t>формируется</w:t>
        </w:r>
      </w:hyperlink>
      <w:r>
        <w:rPr>
          <w:rFonts w:ascii="Calibri" w:hAnsi="Calibri" w:cs="Calibri"/>
        </w:rPr>
        <w:t xml:space="preserve"> из следующих документов:</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27" w:name="Par307"/>
      <w:bookmarkEnd w:id="27"/>
      <w:r>
        <w:rPr>
          <w:rFonts w:ascii="Calibri" w:hAnsi="Calibri" w:cs="Calibri"/>
        </w:rPr>
        <w:t>1) проекты макетов первичной упаковки и вторичной (потребительской) упаковки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28" w:name="Par308"/>
      <w:bookmarkEnd w:id="28"/>
      <w:r>
        <w:rPr>
          <w:rFonts w:ascii="Calibri" w:hAnsi="Calibri" w:cs="Calibri"/>
        </w:rPr>
        <w:t xml:space="preserve">2) документ, переведенный на русский язык, подтверждающий соответствие производителя регистрируемого лекарственного препарата требованиям </w:t>
      </w:r>
      <w:hyperlink r:id="rId68" w:history="1">
        <w:r>
          <w:rPr>
            <w:rFonts w:ascii="Calibri" w:hAnsi="Calibri" w:cs="Calibri"/>
            <w:color w:val="0000FF"/>
          </w:rPr>
          <w:t>правил</w:t>
        </w:r>
      </w:hyperlink>
      <w:r>
        <w:rPr>
          <w:rFonts w:ascii="Calibri" w:hAnsi="Calibri" w:cs="Calibri"/>
        </w:rPr>
        <w:t xml:space="preserve"> организации производства и контроля качества лекарственных средств, выданный компетентным органом страны производителя регистрируемого лекарственного препарата и заверенный в установленном </w:t>
      </w:r>
      <w:hyperlink r:id="rId69" w:history="1">
        <w:r>
          <w:rPr>
            <w:rFonts w:ascii="Calibri" w:hAnsi="Calibri" w:cs="Calibri"/>
            <w:color w:val="0000FF"/>
          </w:rPr>
          <w:t>порядке</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нормативной документации или нормативного документа на лекарственный препарат либо указание соответствующей фармакопейной статьи;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29" w:name="Par310"/>
      <w:bookmarkEnd w:id="29"/>
      <w:r>
        <w:rPr>
          <w:rFonts w:ascii="Calibri" w:hAnsi="Calibri" w:cs="Calibri"/>
        </w:rPr>
        <w:t>4) схема технологического процесса производства лекарственного препарата, ее описание и (или) схема технологического процесса производства фармацевтической субстанции, ее описание;</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30" w:name="Par311"/>
      <w:bookmarkEnd w:id="30"/>
      <w:r>
        <w:rPr>
          <w:rFonts w:ascii="Calibri" w:hAnsi="Calibri" w:cs="Calibri"/>
        </w:rPr>
        <w:t xml:space="preserve">5) документ, переведенный на русский язык, подтверждающий соответствие производителя фармацевтической субстанции требованиям </w:t>
      </w:r>
      <w:hyperlink r:id="rId70" w:history="1">
        <w:r>
          <w:rPr>
            <w:rFonts w:ascii="Calibri" w:hAnsi="Calibri" w:cs="Calibri"/>
            <w:color w:val="0000FF"/>
          </w:rPr>
          <w:t>правил</w:t>
        </w:r>
      </w:hyperlink>
      <w:r>
        <w:rPr>
          <w:rFonts w:ascii="Calibri" w:hAnsi="Calibri" w:cs="Calibri"/>
        </w:rPr>
        <w:t xml:space="preserve"> организации производства и контроля качества лекарственных средств, выданный компетентным органом страны производителя фармацевтической субстанции, заверенный в установленном </w:t>
      </w:r>
      <w:hyperlink r:id="rId71" w:history="1">
        <w:r>
          <w:rPr>
            <w:rFonts w:ascii="Calibri" w:hAnsi="Calibri" w:cs="Calibri"/>
            <w:color w:val="0000FF"/>
          </w:rPr>
          <w:t>порядке</w:t>
        </w:r>
      </w:hyperlink>
      <w:r>
        <w:rPr>
          <w:rFonts w:ascii="Calibri" w:hAnsi="Calibri" w:cs="Calibri"/>
        </w:rPr>
        <w:t xml:space="preserve"> и содержащий: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фармацевтической субстанции (международное непатентованное или химическое и торговое наименования);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адрес производителя фармацевтической субстанции;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годности фармацевтической субстанции;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содержащий сведения о показателях качества фармацевтической субстанции, используемой при производстве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31" w:name="Par316"/>
      <w:bookmarkEnd w:id="31"/>
      <w:r>
        <w:rPr>
          <w:rFonts w:ascii="Calibri" w:hAnsi="Calibri" w:cs="Calibri"/>
        </w:rPr>
        <w:t>7) нормативная документация или нормативный документ на фармацевтическую субстанцию либо указание соответствующей фармакопейной статьи;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32" w:name="Par317"/>
      <w:bookmarkEnd w:id="32"/>
      <w:r>
        <w:rPr>
          <w:rFonts w:ascii="Calibri" w:hAnsi="Calibri" w:cs="Calibri"/>
        </w:rPr>
        <w:t>8) информация об условиях хранения, перевозки лекарственного препарата и иная информация;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33" w:name="Par318"/>
      <w:bookmarkEnd w:id="33"/>
      <w:r>
        <w:rPr>
          <w:rFonts w:ascii="Calibri" w:hAnsi="Calibri" w:cs="Calibri"/>
        </w:rPr>
        <w:lastRenderedPageBreak/>
        <w:t>9) отчет о результатах доклинического исследования лекарственного средства для медицинского применения, содержащий описание, результаты и статистический анализ результатов данного доклинического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34" w:name="Par319"/>
      <w:bookmarkEnd w:id="34"/>
      <w:r>
        <w:rPr>
          <w:rFonts w:ascii="Calibri" w:hAnsi="Calibri" w:cs="Calibri"/>
        </w:rPr>
        <w:t>10) отчет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35" w:name="Par320"/>
      <w:bookmarkEnd w:id="35"/>
      <w:r>
        <w:rPr>
          <w:rFonts w:ascii="Calibri" w:hAnsi="Calibri" w:cs="Calibri"/>
        </w:rPr>
        <w:t>11) проект протокола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36" w:name="Par321"/>
      <w:bookmarkEnd w:id="36"/>
      <w:r>
        <w:rPr>
          <w:rFonts w:ascii="Calibri" w:hAnsi="Calibri" w:cs="Calibri"/>
        </w:rPr>
        <w:t>12) брошюра исследователя;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информационный листок пациента;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37" w:name="Par323"/>
      <w:bookmarkEnd w:id="37"/>
      <w:r>
        <w:rPr>
          <w:rFonts w:ascii="Calibri" w:hAnsi="Calibri" w:cs="Calibri"/>
        </w:rPr>
        <w:t>14) информация о выплатах и компенсациях пациентам (здоровым добровольцам, больным) (далее - пациенты), привлеченным к проведению клинических исследований лекарственного препарата для медицинского применения, исследований биоэквивалентности и (или) терапевтической эквивалентности;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38" w:name="Par324"/>
      <w:bookmarkEnd w:id="38"/>
      <w:r>
        <w:rPr>
          <w:rFonts w:ascii="Calibri" w:hAnsi="Calibri" w:cs="Calibri"/>
        </w:rPr>
        <w:t>15) отчет о результатах международных многоцентровых клинических исследований лекарственного препарата для медицинского применения, часть из которых проведена на территории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39" w:name="Par325"/>
      <w:bookmarkEnd w:id="39"/>
      <w:r>
        <w:rPr>
          <w:rFonts w:ascii="Calibri" w:hAnsi="Calibri" w:cs="Calibri"/>
        </w:rPr>
        <w:t>16) проект инструкции по применению лекарственного препарата, содержащий следующие сведения: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40" w:name="Par326"/>
      <w:bookmarkEnd w:id="40"/>
      <w:r>
        <w:rPr>
          <w:rFonts w:ascii="Calibri" w:hAnsi="Calibri" w:cs="Calibri"/>
        </w:rPr>
        <w:t>а) наименование лекарственного средства (международное непатентованное или химическое и торговое наименования);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лекарственная форма с указанием наименований и количественного содержания (активности) фармацевтических субстанций и вспомогательных веществ;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фармакотерапевтическая группа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41" w:name="Par329"/>
      <w:bookmarkEnd w:id="41"/>
      <w:r>
        <w:rPr>
          <w:rFonts w:ascii="Calibri" w:hAnsi="Calibri" w:cs="Calibri"/>
        </w:rPr>
        <w:t>г) показания для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противопоказания для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42" w:name="Par331"/>
      <w:bookmarkEnd w:id="42"/>
      <w:r>
        <w:rPr>
          <w:rFonts w:ascii="Calibri" w:hAnsi="Calibri" w:cs="Calibri"/>
        </w:rPr>
        <w:t>е) режим дозирования, способ введения, при необходимости время приема лекарственного препарата, продолжительность лечения (в том числе лекарственного препарата для медицинского применения у детей до и после одного года);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меры предосторожности при применении;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симптомы передозировки, меры по оказанию помощи при передозировке;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указание, при необходимости, особенностей действия лекарственного препарата при первом приеме или при его отмене;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описание, при необходимости, действий врача (фельдшера), специалиста в области ветеринарии, пациента, владельца животного при пропуске приема одной или нескольких доз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43" w:name="Par337"/>
      <w:bookmarkEnd w:id="43"/>
      <w:r>
        <w:rPr>
          <w:rFonts w:ascii="Calibri" w:hAnsi="Calibri" w:cs="Calibri"/>
        </w:rPr>
        <w:t>л) возможные побочные действия при применении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44" w:name="Par338"/>
      <w:bookmarkEnd w:id="44"/>
      <w:r>
        <w:rPr>
          <w:rFonts w:ascii="Calibri" w:hAnsi="Calibri" w:cs="Calibri"/>
        </w:rPr>
        <w:t>м) взаимодействие с другими лекарственными препаратами и (или) пищевыми продуктами, кормами;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указание возможности и особенностей медицинского применения лекарственного препарата беременными женщинами, женщинами в период грудного вскармливания, детьми, взрослыми, имеющими хронические заболевания;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сведения о возможном влиянии лекарственного препарата для медицинского применения на способность управлять транспортными средствами, механизмами;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45" w:name="Par341"/>
      <w:bookmarkEnd w:id="45"/>
      <w:r>
        <w:rPr>
          <w:rFonts w:ascii="Calibri" w:hAnsi="Calibri" w:cs="Calibri"/>
        </w:rPr>
        <w:t>п) срок годности и указание на запрет применения лекарственного препарата по истечении срока годности;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условия хранения;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указание на необходимость хранения лекарственного препарата в местах, недоступных для детей;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указание, при необходимости, специальных мер предосторожности при уничтожении неиспользованных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46" w:name="Par345"/>
      <w:bookmarkEnd w:id="46"/>
      <w:r>
        <w:rPr>
          <w:rFonts w:ascii="Calibri" w:hAnsi="Calibri" w:cs="Calibri"/>
        </w:rPr>
        <w:t>у)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47" w:name="Par346"/>
      <w:bookmarkEnd w:id="47"/>
      <w:r>
        <w:rPr>
          <w:rFonts w:ascii="Calibri" w:hAnsi="Calibri" w:cs="Calibri"/>
        </w:rPr>
        <w:t xml:space="preserve">ф) наименование, адрес производителя лекарственного препарата и адрес места </w:t>
      </w:r>
      <w:r>
        <w:rPr>
          <w:rFonts w:ascii="Calibri" w:hAnsi="Calibri" w:cs="Calibri"/>
        </w:rPr>
        <w:lastRenderedPageBreak/>
        <w:t>производства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48" w:name="Par347"/>
      <w:bookmarkEnd w:id="48"/>
      <w:r>
        <w:rPr>
          <w:rFonts w:ascii="Calibri" w:hAnsi="Calibri" w:cs="Calibri"/>
        </w:rPr>
        <w:t>х) условия отпуска;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"х" введен Федеральным </w:t>
      </w:r>
      <w:hyperlink r:id="rId73" w:history="1">
        <w:r>
          <w:rPr>
            <w:rFonts w:ascii="Calibri" w:hAnsi="Calibri" w:cs="Calibri"/>
            <w:color w:val="0000FF"/>
          </w:rPr>
          <w:t>законом</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49" w:name="Par349"/>
      <w:bookmarkEnd w:id="49"/>
      <w:r>
        <w:rPr>
          <w:rFonts w:ascii="Calibri" w:hAnsi="Calibri" w:cs="Calibri"/>
        </w:rPr>
        <w:t xml:space="preserve">17) переведенная на русский язык и заверенная в установленном </w:t>
      </w:r>
      <w:hyperlink r:id="rId74" w:history="1">
        <w:r>
          <w:rPr>
            <w:rFonts w:ascii="Calibri" w:hAnsi="Calibri" w:cs="Calibri"/>
            <w:color w:val="0000FF"/>
          </w:rPr>
          <w:t>порядке</w:t>
        </w:r>
      </w:hyperlink>
      <w:r>
        <w:rPr>
          <w:rFonts w:ascii="Calibri" w:hAnsi="Calibri" w:cs="Calibri"/>
        </w:rPr>
        <w:t xml:space="preserve"> копия документа, подтверждающего регистрацию лекарственного препарата в случае его регистрации вне пределов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документы, представляемые в соответствии со </w:t>
      </w:r>
      <w:hyperlink w:anchor="Par366" w:history="1">
        <w:r>
          <w:rPr>
            <w:rFonts w:ascii="Calibri" w:hAnsi="Calibri" w:cs="Calibri"/>
            <w:color w:val="0000FF"/>
          </w:rPr>
          <w:t>статьями 19</w:t>
        </w:r>
      </w:hyperlink>
      <w:r>
        <w:rPr>
          <w:rFonts w:ascii="Calibri" w:hAnsi="Calibri" w:cs="Calibri"/>
        </w:rPr>
        <w:t xml:space="preserve"> - </w:t>
      </w:r>
      <w:hyperlink w:anchor="Par415" w:history="1">
        <w:r>
          <w:rPr>
            <w:rFonts w:ascii="Calibri" w:hAnsi="Calibri" w:cs="Calibri"/>
            <w:color w:val="0000FF"/>
          </w:rPr>
          <w:t>23</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50" w:name="Par351"/>
      <w:bookmarkEnd w:id="50"/>
      <w:r>
        <w:rPr>
          <w:rFonts w:ascii="Calibri" w:hAnsi="Calibri" w:cs="Calibri"/>
        </w:rPr>
        <w:t>4. По желанию заявителя могут быть представлены отчеты о проведенных в стране заявителя и других странах результатах клинических исследований, исследований биоэквивалентности и (или) терапевтической эквивалентности лекарственного препарата (включая эпидемиологические или эпизоотологические исследования иммунобиологических лекарственных препаратов, предназначенных для иммунологической профилактики и лечения инфекционных заболеваний, в том числе у детей), содержащие описания проведенных исследований лекарственного препарата, их результаты и статистический анализ полученных результатов.</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51" w:name="Par352"/>
      <w:bookmarkEnd w:id="51"/>
      <w:r>
        <w:rPr>
          <w:rFonts w:ascii="Calibri" w:hAnsi="Calibri" w:cs="Calibri"/>
        </w:rPr>
        <w:t>5. К заявлению о государственной регистрации лекарственного препарата прилагаются: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52" w:name="Par353"/>
      <w:bookmarkEnd w:id="52"/>
      <w:r>
        <w:rPr>
          <w:rFonts w:ascii="Calibri" w:hAnsi="Calibri" w:cs="Calibri"/>
        </w:rPr>
        <w:t>1) документ, подтверждающий уплату государственной пошлины за проведение экспертизы документов для получения разрешений на проведение клинических исследований лекарственного препарата для медицинского применения и этической экспертизы при обращении за государственной регистрацией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53" w:name="Par354"/>
      <w:bookmarkEnd w:id="53"/>
      <w:r>
        <w:rPr>
          <w:rFonts w:ascii="Calibri" w:hAnsi="Calibri" w:cs="Calibri"/>
        </w:rPr>
        <w:t>2) документ, подтверждающий уплату государственной пошлины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на территории Российской Федерации более двадцати лет, при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54" w:name="Par355"/>
      <w:bookmarkEnd w:id="54"/>
      <w:r>
        <w:rPr>
          <w:rFonts w:ascii="Calibri" w:hAnsi="Calibri" w:cs="Calibri"/>
        </w:rPr>
        <w:t>3) документ, подтверждающий уплату государственной пошлины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на территории Российской Федерации, при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55" w:name="Par356"/>
      <w:bookmarkEnd w:id="55"/>
      <w:r>
        <w:rPr>
          <w:rFonts w:ascii="Calibri" w:hAnsi="Calibri" w:cs="Calibri"/>
        </w:rPr>
        <w:t>4) документ, подтверждающий уплату государственной пошлины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rsidR="00AB171E" w:rsidRDefault="00AB17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 статьи 18 применяются к правоотношениям, возникшим после дня вступления в силу для Российской Федерации </w:t>
      </w:r>
      <w:hyperlink r:id="rId75" w:history="1">
        <w:r>
          <w:rPr>
            <w:rFonts w:ascii="Calibri" w:hAnsi="Calibri" w:cs="Calibri"/>
            <w:color w:val="0000FF"/>
          </w:rPr>
          <w:t>протокола</w:t>
        </w:r>
      </w:hyperlink>
      <w:r>
        <w:rPr>
          <w:rFonts w:ascii="Calibri" w:hAnsi="Calibri" w:cs="Calibri"/>
        </w:rPr>
        <w:t xml:space="preserve"> о присоединении Российской Федерации к Всемирной торговой организации (Федеральный </w:t>
      </w:r>
      <w:hyperlink r:id="rId76" w:history="1">
        <w:r>
          <w:rPr>
            <w:rFonts w:ascii="Calibri" w:hAnsi="Calibri" w:cs="Calibri"/>
            <w:color w:val="0000FF"/>
          </w:rPr>
          <w:t>закон</w:t>
        </w:r>
      </w:hyperlink>
      <w:r>
        <w:rPr>
          <w:rFonts w:ascii="Calibri" w:hAnsi="Calibri" w:cs="Calibri"/>
        </w:rPr>
        <w:t xml:space="preserve"> от 11.10.2010 N 271-ФЗ).</w:t>
      </w:r>
    </w:p>
    <w:p w:rsidR="00AB171E" w:rsidRDefault="00AB17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допускаются получение, разглашение, использование в коммерческих целях и в целях государственной регистрации лекарственных препаратов информации о результатах доклинических исследований лекарственных средств и клинических исследований лекарственных препаратов,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запрета, установленного настоящей частью, влечет за собой ответственность в соответствии с законодательством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запрещается обращение лекарственных средств, зарегистрированных с нарушением настоящей части.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77" w:history="1">
        <w:r>
          <w:rPr>
            <w:rFonts w:ascii="Calibri" w:hAnsi="Calibri" w:cs="Calibri"/>
            <w:color w:val="0000FF"/>
          </w:rPr>
          <w:t>законом</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56" w:name="Par366"/>
      <w:bookmarkEnd w:id="56"/>
      <w:r>
        <w:rPr>
          <w:rFonts w:ascii="Calibri" w:hAnsi="Calibri" w:cs="Calibri"/>
        </w:rPr>
        <w:t xml:space="preserve">Статья 19. Принятие решения о выдаче экспертному учреждению и совету по этике задания </w:t>
      </w:r>
      <w:r>
        <w:rPr>
          <w:rFonts w:ascii="Calibri" w:hAnsi="Calibri" w:cs="Calibri"/>
        </w:rPr>
        <w:lastRenderedPageBreak/>
        <w:t>на проведение экспертизы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57" w:name="Par368"/>
      <w:bookmarkEnd w:id="57"/>
      <w:r>
        <w:rPr>
          <w:rFonts w:ascii="Calibri" w:hAnsi="Calibri" w:cs="Calibri"/>
        </w:rPr>
        <w:t>1. В течение пяти рабочих дней со дня принятия заявления о государственной регистрации лекарственного препарата уполномоченный федеральный орган исполнительной власти проводит проверку полноты и достоверности сведений, содержащихся в представленных заявителем материалах, и принимает решение о выдаче задания на проведение: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экспертизы лекарственных средств в части экспертизы документов для получения разрешения на проведение клинического исследования лекарственного препарата для медицинского применения в соответствии с целями, указанными в </w:t>
      </w:r>
      <w:hyperlink w:anchor="Par625" w:history="1">
        <w:r>
          <w:rPr>
            <w:rFonts w:ascii="Calibri" w:hAnsi="Calibri" w:cs="Calibri"/>
            <w:color w:val="0000FF"/>
          </w:rPr>
          <w:t>статье 38</w:t>
        </w:r>
      </w:hyperlink>
      <w:r>
        <w:rPr>
          <w:rFonts w:ascii="Calibri" w:hAnsi="Calibri" w:cs="Calibri"/>
        </w:rPr>
        <w:t xml:space="preserve"> настоящего Федерального закона, и этической экспертизы в отношении лекарственных препаратов, для которых не проводились клинические исследования на территории Российской Федерации, на основании документов, указанных в </w:t>
      </w:r>
      <w:hyperlink w:anchor="Par307" w:history="1">
        <w:r>
          <w:rPr>
            <w:rFonts w:ascii="Calibri" w:hAnsi="Calibri" w:cs="Calibri"/>
            <w:color w:val="0000FF"/>
          </w:rPr>
          <w:t>пунктах 1</w:t>
        </w:r>
      </w:hyperlink>
      <w:r>
        <w:rPr>
          <w:rFonts w:ascii="Calibri" w:hAnsi="Calibri" w:cs="Calibri"/>
        </w:rPr>
        <w:t xml:space="preserve"> - </w:t>
      </w:r>
      <w:hyperlink w:anchor="Par318" w:history="1">
        <w:r>
          <w:rPr>
            <w:rFonts w:ascii="Calibri" w:hAnsi="Calibri" w:cs="Calibri"/>
            <w:color w:val="0000FF"/>
          </w:rPr>
          <w:t>9</w:t>
        </w:r>
      </w:hyperlink>
      <w:r>
        <w:rPr>
          <w:rFonts w:ascii="Calibri" w:hAnsi="Calibri" w:cs="Calibri"/>
        </w:rPr>
        <w:t xml:space="preserve">, </w:t>
      </w:r>
      <w:hyperlink w:anchor="Par320" w:history="1">
        <w:r>
          <w:rPr>
            <w:rFonts w:ascii="Calibri" w:hAnsi="Calibri" w:cs="Calibri"/>
            <w:color w:val="0000FF"/>
          </w:rPr>
          <w:t>11</w:t>
        </w:r>
      </w:hyperlink>
      <w:r>
        <w:rPr>
          <w:rFonts w:ascii="Calibri" w:hAnsi="Calibri" w:cs="Calibri"/>
        </w:rPr>
        <w:t xml:space="preserve"> - </w:t>
      </w:r>
      <w:hyperlink w:anchor="Par323" w:history="1">
        <w:r>
          <w:rPr>
            <w:rFonts w:ascii="Calibri" w:hAnsi="Calibri" w:cs="Calibri"/>
            <w:color w:val="0000FF"/>
          </w:rPr>
          <w:t>14</w:t>
        </w:r>
      </w:hyperlink>
      <w:r>
        <w:rPr>
          <w:rFonts w:ascii="Calibri" w:hAnsi="Calibri" w:cs="Calibri"/>
        </w:rPr>
        <w:t xml:space="preserve">, </w:t>
      </w:r>
      <w:hyperlink w:anchor="Par349" w:history="1">
        <w:r>
          <w:rPr>
            <w:rFonts w:ascii="Calibri" w:hAnsi="Calibri" w:cs="Calibri"/>
            <w:color w:val="0000FF"/>
          </w:rPr>
          <w:t>17 части 3</w:t>
        </w:r>
      </w:hyperlink>
      <w:r>
        <w:rPr>
          <w:rFonts w:ascii="Calibri" w:hAnsi="Calibri" w:cs="Calibri"/>
        </w:rPr>
        <w:t xml:space="preserve"> и </w:t>
      </w:r>
      <w:hyperlink w:anchor="Par353" w:history="1">
        <w:r>
          <w:rPr>
            <w:rFonts w:ascii="Calibri" w:hAnsi="Calibri" w:cs="Calibri"/>
            <w:color w:val="0000FF"/>
          </w:rPr>
          <w:t>пункте 1 части 5 статьи 18</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экспертизы лекарственных средств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лекарственных препаратов, разрешенных для медицинского применения на территории Российской Федерации более двадцати лет, на основании документов, указанных в </w:t>
      </w:r>
      <w:hyperlink w:anchor="Par307" w:history="1">
        <w:r>
          <w:rPr>
            <w:rFonts w:ascii="Calibri" w:hAnsi="Calibri" w:cs="Calibri"/>
            <w:color w:val="0000FF"/>
          </w:rPr>
          <w:t>пунктах 1</w:t>
        </w:r>
      </w:hyperlink>
      <w:r>
        <w:rPr>
          <w:rFonts w:ascii="Calibri" w:hAnsi="Calibri" w:cs="Calibri"/>
        </w:rPr>
        <w:t xml:space="preserve"> - </w:t>
      </w:r>
      <w:hyperlink w:anchor="Par318" w:history="1">
        <w:r>
          <w:rPr>
            <w:rFonts w:ascii="Calibri" w:hAnsi="Calibri" w:cs="Calibri"/>
            <w:color w:val="0000FF"/>
          </w:rPr>
          <w:t>9</w:t>
        </w:r>
      </w:hyperlink>
      <w:r>
        <w:rPr>
          <w:rFonts w:ascii="Calibri" w:hAnsi="Calibri" w:cs="Calibri"/>
        </w:rPr>
        <w:t xml:space="preserve">, </w:t>
      </w:r>
      <w:hyperlink w:anchor="Par325" w:history="1">
        <w:r>
          <w:rPr>
            <w:rFonts w:ascii="Calibri" w:hAnsi="Calibri" w:cs="Calibri"/>
            <w:color w:val="0000FF"/>
          </w:rPr>
          <w:t>16 части 3</w:t>
        </w:r>
      </w:hyperlink>
      <w:r>
        <w:rPr>
          <w:rFonts w:ascii="Calibri" w:hAnsi="Calibri" w:cs="Calibri"/>
        </w:rPr>
        <w:t xml:space="preserve"> и </w:t>
      </w:r>
      <w:hyperlink w:anchor="Par354" w:history="1">
        <w:r>
          <w:rPr>
            <w:rFonts w:ascii="Calibri" w:hAnsi="Calibri" w:cs="Calibri"/>
            <w:color w:val="0000FF"/>
          </w:rPr>
          <w:t>пункте 2 части 5 статьи 18</w:t>
        </w:r>
      </w:hyperlink>
      <w:r>
        <w:rPr>
          <w:rFonts w:ascii="Calibri" w:hAnsi="Calibri" w:cs="Calibri"/>
        </w:rPr>
        <w:t xml:space="preserve"> настоящего Федерального закона, а также лекарственных препаратов, в отношении которых проведены международные многоцентровые клинические исследования, часть из которых проведена на территории Российской Федерации, на основании документов, указанных в </w:t>
      </w:r>
      <w:hyperlink w:anchor="Par307" w:history="1">
        <w:r>
          <w:rPr>
            <w:rFonts w:ascii="Calibri" w:hAnsi="Calibri" w:cs="Calibri"/>
            <w:color w:val="0000FF"/>
          </w:rPr>
          <w:t>пунктах 1</w:t>
        </w:r>
      </w:hyperlink>
      <w:r>
        <w:rPr>
          <w:rFonts w:ascii="Calibri" w:hAnsi="Calibri" w:cs="Calibri"/>
        </w:rPr>
        <w:t xml:space="preserve"> - </w:t>
      </w:r>
      <w:hyperlink w:anchor="Par318" w:history="1">
        <w:r>
          <w:rPr>
            <w:rFonts w:ascii="Calibri" w:hAnsi="Calibri" w:cs="Calibri"/>
            <w:color w:val="0000FF"/>
          </w:rPr>
          <w:t>9</w:t>
        </w:r>
      </w:hyperlink>
      <w:r>
        <w:rPr>
          <w:rFonts w:ascii="Calibri" w:hAnsi="Calibri" w:cs="Calibri"/>
        </w:rPr>
        <w:t xml:space="preserve">, </w:t>
      </w:r>
      <w:hyperlink w:anchor="Par324" w:history="1">
        <w:r>
          <w:rPr>
            <w:rFonts w:ascii="Calibri" w:hAnsi="Calibri" w:cs="Calibri"/>
            <w:color w:val="0000FF"/>
          </w:rPr>
          <w:t>15</w:t>
        </w:r>
      </w:hyperlink>
      <w:r>
        <w:rPr>
          <w:rFonts w:ascii="Calibri" w:hAnsi="Calibri" w:cs="Calibri"/>
        </w:rPr>
        <w:t xml:space="preserve"> - </w:t>
      </w:r>
      <w:hyperlink w:anchor="Par349" w:history="1">
        <w:r>
          <w:rPr>
            <w:rFonts w:ascii="Calibri" w:hAnsi="Calibri" w:cs="Calibri"/>
            <w:color w:val="0000FF"/>
          </w:rPr>
          <w:t>17 части 3</w:t>
        </w:r>
      </w:hyperlink>
      <w:r>
        <w:rPr>
          <w:rFonts w:ascii="Calibri" w:hAnsi="Calibri" w:cs="Calibri"/>
        </w:rPr>
        <w:t xml:space="preserve"> и </w:t>
      </w:r>
      <w:hyperlink w:anchor="Par355" w:history="1">
        <w:r>
          <w:rPr>
            <w:rFonts w:ascii="Calibri" w:hAnsi="Calibri" w:cs="Calibri"/>
            <w:color w:val="0000FF"/>
          </w:rPr>
          <w:t>пункте 3 части 5 статьи 18</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экспертизы лекарственного средства в отношении лекарственных препаратов для ветеринарного применения на основании документов, указанных в </w:t>
      </w:r>
      <w:hyperlink w:anchor="Par307" w:history="1">
        <w:r>
          <w:rPr>
            <w:rFonts w:ascii="Calibri" w:hAnsi="Calibri" w:cs="Calibri"/>
            <w:color w:val="0000FF"/>
          </w:rPr>
          <w:t>пунктах 1</w:t>
        </w:r>
      </w:hyperlink>
      <w:r>
        <w:rPr>
          <w:rFonts w:ascii="Calibri" w:hAnsi="Calibri" w:cs="Calibri"/>
        </w:rPr>
        <w:t xml:space="preserve"> - </w:t>
      </w:r>
      <w:hyperlink w:anchor="Par317" w:history="1">
        <w:r>
          <w:rPr>
            <w:rFonts w:ascii="Calibri" w:hAnsi="Calibri" w:cs="Calibri"/>
            <w:color w:val="0000FF"/>
          </w:rPr>
          <w:t>8</w:t>
        </w:r>
      </w:hyperlink>
      <w:r>
        <w:rPr>
          <w:rFonts w:ascii="Calibri" w:hAnsi="Calibri" w:cs="Calibri"/>
        </w:rPr>
        <w:t xml:space="preserve">, </w:t>
      </w:r>
      <w:hyperlink w:anchor="Par319" w:history="1">
        <w:r>
          <w:rPr>
            <w:rFonts w:ascii="Calibri" w:hAnsi="Calibri" w:cs="Calibri"/>
            <w:color w:val="0000FF"/>
          </w:rPr>
          <w:t>10</w:t>
        </w:r>
      </w:hyperlink>
      <w:r>
        <w:rPr>
          <w:rFonts w:ascii="Calibri" w:hAnsi="Calibri" w:cs="Calibri"/>
        </w:rPr>
        <w:t xml:space="preserve">, </w:t>
      </w:r>
      <w:hyperlink w:anchor="Par326" w:history="1">
        <w:r>
          <w:rPr>
            <w:rFonts w:ascii="Calibri" w:hAnsi="Calibri" w:cs="Calibri"/>
            <w:color w:val="0000FF"/>
          </w:rPr>
          <w:t>подпунктах "а"</w:t>
        </w:r>
      </w:hyperlink>
      <w:r>
        <w:rPr>
          <w:rFonts w:ascii="Calibri" w:hAnsi="Calibri" w:cs="Calibri"/>
        </w:rPr>
        <w:t xml:space="preserve"> - </w:t>
      </w:r>
      <w:hyperlink w:anchor="Par338" w:history="1">
        <w:r>
          <w:rPr>
            <w:rFonts w:ascii="Calibri" w:hAnsi="Calibri" w:cs="Calibri"/>
            <w:color w:val="0000FF"/>
          </w:rPr>
          <w:t>"м"</w:t>
        </w:r>
      </w:hyperlink>
      <w:r>
        <w:rPr>
          <w:rFonts w:ascii="Calibri" w:hAnsi="Calibri" w:cs="Calibri"/>
        </w:rPr>
        <w:t xml:space="preserve">, </w:t>
      </w:r>
      <w:hyperlink w:anchor="Par341" w:history="1">
        <w:r>
          <w:rPr>
            <w:rFonts w:ascii="Calibri" w:hAnsi="Calibri" w:cs="Calibri"/>
            <w:color w:val="0000FF"/>
          </w:rPr>
          <w:t>"п"</w:t>
        </w:r>
      </w:hyperlink>
      <w:r>
        <w:rPr>
          <w:rFonts w:ascii="Calibri" w:hAnsi="Calibri" w:cs="Calibri"/>
        </w:rPr>
        <w:t xml:space="preserve"> - </w:t>
      </w:r>
      <w:hyperlink w:anchor="Par346" w:history="1">
        <w:r>
          <w:rPr>
            <w:rFonts w:ascii="Calibri" w:hAnsi="Calibri" w:cs="Calibri"/>
            <w:color w:val="0000FF"/>
          </w:rPr>
          <w:t>"ф" пункта 16</w:t>
        </w:r>
      </w:hyperlink>
      <w:r>
        <w:rPr>
          <w:rFonts w:ascii="Calibri" w:hAnsi="Calibri" w:cs="Calibri"/>
        </w:rPr>
        <w:t xml:space="preserve">, </w:t>
      </w:r>
      <w:hyperlink w:anchor="Par349" w:history="1">
        <w:r>
          <w:rPr>
            <w:rFonts w:ascii="Calibri" w:hAnsi="Calibri" w:cs="Calibri"/>
            <w:color w:val="0000FF"/>
          </w:rPr>
          <w:t>пункте 17 части 3</w:t>
        </w:r>
      </w:hyperlink>
      <w:r>
        <w:rPr>
          <w:rFonts w:ascii="Calibri" w:hAnsi="Calibri" w:cs="Calibri"/>
        </w:rPr>
        <w:t xml:space="preserve"> и </w:t>
      </w:r>
      <w:hyperlink w:anchor="Par356" w:history="1">
        <w:r>
          <w:rPr>
            <w:rFonts w:ascii="Calibri" w:hAnsi="Calibri" w:cs="Calibri"/>
            <w:color w:val="0000FF"/>
          </w:rPr>
          <w:t>пункте 4 части 5 статьи 18</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федеральный орган исполнительной власти уведомляет в письменной форме заявителя о принятом решении или в случае отказа с указанием причин такого отказа.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58" w:name="Par374"/>
      <w:bookmarkEnd w:id="58"/>
      <w:r>
        <w:rPr>
          <w:rFonts w:ascii="Calibri" w:hAnsi="Calibri" w:cs="Calibri"/>
        </w:rPr>
        <w:t>2.1.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79"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ar368" w:history="1">
        <w:r>
          <w:rPr>
            <w:rFonts w:ascii="Calibri" w:hAnsi="Calibri" w:cs="Calibri"/>
            <w:color w:val="0000FF"/>
          </w:rPr>
          <w:t>части 1</w:t>
        </w:r>
      </w:hyperlink>
      <w:r>
        <w:rPr>
          <w:rFonts w:ascii="Calibri" w:hAnsi="Calibri" w:cs="Calibri"/>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80"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отказа в организации экспертиз, указанных в </w:t>
      </w:r>
      <w:hyperlink w:anchor="Par368" w:history="1">
        <w:r>
          <w:rPr>
            <w:rFonts w:ascii="Calibri" w:hAnsi="Calibri" w:cs="Calibri"/>
            <w:color w:val="0000FF"/>
          </w:rPr>
          <w:t>части 1</w:t>
        </w:r>
      </w:hyperlink>
      <w:r>
        <w:rPr>
          <w:rFonts w:ascii="Calibri" w:hAnsi="Calibri" w:cs="Calibri"/>
        </w:rPr>
        <w:t xml:space="preserve"> настоящей статьи, является представление необходимых для проведения этих экспертиз документов, перечисленных в </w:t>
      </w:r>
      <w:hyperlink w:anchor="Par306" w:history="1">
        <w:r>
          <w:rPr>
            <w:rFonts w:ascii="Calibri" w:hAnsi="Calibri" w:cs="Calibri"/>
            <w:color w:val="0000FF"/>
          </w:rPr>
          <w:t>частях 3</w:t>
        </w:r>
      </w:hyperlink>
      <w:r>
        <w:rPr>
          <w:rFonts w:ascii="Calibri" w:hAnsi="Calibri" w:cs="Calibri"/>
        </w:rPr>
        <w:t xml:space="preserve"> и </w:t>
      </w:r>
      <w:hyperlink w:anchor="Par352" w:history="1">
        <w:r>
          <w:rPr>
            <w:rFonts w:ascii="Calibri" w:hAnsi="Calibri" w:cs="Calibri"/>
            <w:color w:val="0000FF"/>
          </w:rPr>
          <w:t>5 статьи 18</w:t>
        </w:r>
      </w:hyperlink>
      <w:r>
        <w:rPr>
          <w:rFonts w:ascii="Calibri" w:hAnsi="Calibri" w:cs="Calibri"/>
        </w:rPr>
        <w:t xml:space="preserve"> настоящего Федерального закона, в неполном объеме, непредставление заявителем в установленный срок ответа на указанный в </w:t>
      </w:r>
      <w:hyperlink w:anchor="Par374" w:history="1">
        <w:r>
          <w:rPr>
            <w:rFonts w:ascii="Calibri" w:hAnsi="Calibri" w:cs="Calibri"/>
            <w:color w:val="0000FF"/>
          </w:rPr>
          <w:t>части 2.1</w:t>
        </w:r>
      </w:hyperlink>
      <w:r>
        <w:rPr>
          <w:rFonts w:ascii="Calibri" w:hAnsi="Calibri" w:cs="Calibri"/>
        </w:rPr>
        <w:t xml:space="preserve"> настоящей статьи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59" w:name="Par381"/>
      <w:bookmarkEnd w:id="59"/>
      <w:r>
        <w:rPr>
          <w:rFonts w:ascii="Calibri" w:hAnsi="Calibri" w:cs="Calibri"/>
        </w:rPr>
        <w:t>Статья 20. Экспертиза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Экспертиза документов для получения разрешения на проведение клинического исследования лекарственного препарата для медицинского применения в соответствии с целями, указанными в </w:t>
      </w:r>
      <w:hyperlink w:anchor="Par625" w:history="1">
        <w:r>
          <w:rPr>
            <w:rFonts w:ascii="Calibri" w:hAnsi="Calibri" w:cs="Calibri"/>
            <w:color w:val="0000FF"/>
          </w:rPr>
          <w:t>статье 38</w:t>
        </w:r>
      </w:hyperlink>
      <w:r>
        <w:rPr>
          <w:rFonts w:ascii="Calibri" w:hAnsi="Calibri" w:cs="Calibri"/>
        </w:rPr>
        <w:t xml:space="preserve"> настоящего Федерального закона, этическая экспертиза,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необходимых документов, указанных в </w:t>
      </w:r>
      <w:hyperlink w:anchor="Par318" w:history="1">
        <w:r>
          <w:rPr>
            <w:rFonts w:ascii="Calibri" w:hAnsi="Calibri" w:cs="Calibri"/>
            <w:color w:val="0000FF"/>
          </w:rPr>
          <w:t>пунктах 9</w:t>
        </w:r>
      </w:hyperlink>
      <w:r>
        <w:rPr>
          <w:rFonts w:ascii="Calibri" w:hAnsi="Calibri" w:cs="Calibri"/>
        </w:rPr>
        <w:t xml:space="preserve">, </w:t>
      </w:r>
      <w:hyperlink w:anchor="Par320" w:history="1">
        <w:r>
          <w:rPr>
            <w:rFonts w:ascii="Calibri" w:hAnsi="Calibri" w:cs="Calibri"/>
            <w:color w:val="0000FF"/>
          </w:rPr>
          <w:t>11</w:t>
        </w:r>
      </w:hyperlink>
      <w:r>
        <w:rPr>
          <w:rFonts w:ascii="Calibri" w:hAnsi="Calibri" w:cs="Calibri"/>
        </w:rPr>
        <w:t xml:space="preserve">, </w:t>
      </w:r>
      <w:hyperlink w:anchor="Par321" w:history="1">
        <w:r>
          <w:rPr>
            <w:rFonts w:ascii="Calibri" w:hAnsi="Calibri" w:cs="Calibri"/>
            <w:color w:val="0000FF"/>
          </w:rPr>
          <w:t>12 части 3 статьи 18</w:t>
        </w:r>
      </w:hyperlink>
      <w:r>
        <w:rPr>
          <w:rFonts w:ascii="Calibri" w:hAnsi="Calibri" w:cs="Calibri"/>
        </w:rPr>
        <w:t xml:space="preserve"> настоящего Федерального закона, документов, указанных в </w:t>
      </w:r>
      <w:hyperlink w:anchor="Par351" w:history="1">
        <w:r>
          <w:rPr>
            <w:rFonts w:ascii="Calibri" w:hAnsi="Calibri" w:cs="Calibri"/>
            <w:color w:val="0000FF"/>
          </w:rPr>
          <w:t>части 4 статьи 18</w:t>
        </w:r>
      </w:hyperlink>
      <w:r>
        <w:rPr>
          <w:rFonts w:ascii="Calibri" w:hAnsi="Calibri" w:cs="Calibri"/>
        </w:rPr>
        <w:t xml:space="preserve"> настоящего Федерального закона и представленных по желанию заявителя, и советом по этике задания уполномоченного федерального органа исполнительной власти с приложением необходимых документов, указанных в </w:t>
      </w:r>
      <w:hyperlink w:anchor="Par320" w:history="1">
        <w:r>
          <w:rPr>
            <w:rFonts w:ascii="Calibri" w:hAnsi="Calibri" w:cs="Calibri"/>
            <w:color w:val="0000FF"/>
          </w:rPr>
          <w:t>пунктах 11</w:t>
        </w:r>
      </w:hyperlink>
      <w:r>
        <w:rPr>
          <w:rFonts w:ascii="Calibri" w:hAnsi="Calibri" w:cs="Calibri"/>
        </w:rPr>
        <w:t xml:space="preserve"> - </w:t>
      </w:r>
      <w:hyperlink w:anchor="Par323" w:history="1">
        <w:r>
          <w:rPr>
            <w:rFonts w:ascii="Calibri" w:hAnsi="Calibri" w:cs="Calibri"/>
            <w:color w:val="0000FF"/>
          </w:rPr>
          <w:t>14 части 3 статьи 18</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содержащиеся в регистрационном досье и поступившие в экспертное учреждение, совет по этике для осуществления их экспертизы в целях получения разрешения на проведение клинического исследования лекарственного препарата для медицинского применения, подлежат возврату в уполномоченный федеральный орган исполнительной власти одновременно с заключениями соответствующих экспертиз.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60" w:name="Par386"/>
      <w:bookmarkEnd w:id="60"/>
      <w:r>
        <w:rPr>
          <w:rFonts w:ascii="Calibri" w:hAnsi="Calibri" w:cs="Calibri"/>
        </w:rPr>
        <w:t>Статья 21. Получение разрешения на проведение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 не превышающий пяти рабочих дней со дня получения заключений, указанных в </w:t>
      </w:r>
      <w:hyperlink w:anchor="Par381" w:history="1">
        <w:r>
          <w:rPr>
            <w:rFonts w:ascii="Calibri" w:hAnsi="Calibri" w:cs="Calibri"/>
            <w:color w:val="0000FF"/>
          </w:rPr>
          <w:t>статье 20</w:t>
        </w:r>
      </w:hyperlink>
      <w:r>
        <w:rPr>
          <w:rFonts w:ascii="Calibri" w:hAnsi="Calibri" w:cs="Calibri"/>
        </w:rPr>
        <w:t xml:space="preserve"> настоящего Федерального закона, уполномоченный федеральный орган исполнительной власти осуществляет оценку поступивших заключений для определения их соответствия заданиям на проведение соответствующих экспертиз и уведомляет заявителя в письменной форме о результатах проведенных экспертиз и о возможности или невозможности выдачи заявителю разрешения на проведение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принятии решения о возможности выдачи разрешения на проведение клинического исследования лекарственного препарата для медицинского применения уполномоченный федеральный орган исполнительной власти приостанавливает проведение государственной регистрации лекарственного препарата до дня подачи заявителем в уполномоченный федеральный орган исполнительной власти заявления о получении разрешения на проведение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решения о невозможности выдачи разрешения на проведение клинического исследования лекарственного препарата для медицинского применения уполномоченный федеральный орган исполнительной власти прекращает процедуру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61" w:name="Par392"/>
      <w:bookmarkEnd w:id="61"/>
      <w:r>
        <w:rPr>
          <w:rFonts w:ascii="Calibri" w:hAnsi="Calibri" w:cs="Calibri"/>
        </w:rPr>
        <w:t>Статья 22. Решение о проведении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62" w:name="Par394"/>
      <w:bookmarkEnd w:id="62"/>
      <w:r>
        <w:rPr>
          <w:rFonts w:ascii="Calibri" w:hAnsi="Calibri" w:cs="Calibri"/>
        </w:rPr>
        <w:t>1.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получении разрешения на проведение данного клинического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опыте работы исследователей по соответствующим специальностям и их опыте работы по проведению клинических исследований;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копию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(далее - договор обязательного страхования), заключенного в соответствии с </w:t>
      </w:r>
      <w:hyperlink r:id="rId82" w:history="1">
        <w:r>
          <w:rPr>
            <w:rFonts w:ascii="Calibri" w:hAnsi="Calibri" w:cs="Calibri"/>
            <w:color w:val="0000FF"/>
          </w:rPr>
          <w:t>типовыми правилами</w:t>
        </w:r>
      </w:hyperlink>
      <w:r>
        <w:rPr>
          <w:rFonts w:ascii="Calibri" w:hAnsi="Calibri" w:cs="Calibri"/>
        </w:rPr>
        <w:t xml:space="preserve"> обязательного страхования жизни, здоровья пациента, участвующего в клиническом исследовании лекарственного препарата для медицинского применения, утвержденными Правительством </w:t>
      </w:r>
      <w:r>
        <w:rPr>
          <w:rFonts w:ascii="Calibri" w:hAnsi="Calibri" w:cs="Calibri"/>
        </w:rPr>
        <w:lastRenderedPageBreak/>
        <w:t>Российской Федерации (далее - типовые правила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3"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медицинских организациях, в которых предполагается проведение клинических исследований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медицинской организации);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4"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предполагаемые сроки проведения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85" w:history="1">
        <w:r>
          <w:rPr>
            <w:rFonts w:ascii="Calibri" w:hAnsi="Calibri" w:cs="Calibri"/>
            <w:color w:val="0000FF"/>
          </w:rPr>
          <w:t>законом</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63" w:name="Par403"/>
      <w:bookmarkEnd w:id="63"/>
      <w:r>
        <w:rPr>
          <w:rFonts w:ascii="Calibri" w:hAnsi="Calibri" w:cs="Calibri"/>
        </w:rPr>
        <w:t xml:space="preserve">2. В срок, не превышающий пяти рабочих дней со дня принятия указанного в </w:t>
      </w:r>
      <w:hyperlink w:anchor="Par394" w:history="1">
        <w:r>
          <w:rPr>
            <w:rFonts w:ascii="Calibri" w:hAnsi="Calibri" w:cs="Calibri"/>
            <w:color w:val="0000FF"/>
          </w:rPr>
          <w:t>части 1</w:t>
        </w:r>
      </w:hyperlink>
      <w:r>
        <w:rPr>
          <w:rFonts w:ascii="Calibri" w:hAnsi="Calibri" w:cs="Calibri"/>
        </w:rPr>
        <w:t xml:space="preserve"> настоящей статьи заявления с приложением необходимых документов,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сведений, содержащихся в представленных заявителем материалах;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выдаче разрешения на проведение клинического исследования лекарственного препарата для медицинского применения или об отказе в выдаче указанного разрешения;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отказа с указанием причин такого отказа;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выдает разрешение на проведение клинического исследования лекарственного препарата для медицинского применения в </w:t>
      </w:r>
      <w:hyperlink r:id="rId86"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64" w:name="Par408"/>
      <w:bookmarkEnd w:id="64"/>
      <w:r>
        <w:rPr>
          <w:rFonts w:ascii="Calibri" w:hAnsi="Calibri" w:cs="Calibri"/>
        </w:rPr>
        <w:t>2.1.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7"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ar403" w:history="1">
        <w:r>
          <w:rPr>
            <w:rFonts w:ascii="Calibri" w:hAnsi="Calibri" w:cs="Calibri"/>
            <w:color w:val="0000FF"/>
          </w:rPr>
          <w:t>части 2</w:t>
        </w:r>
      </w:hyperlink>
      <w:r>
        <w:rPr>
          <w:rFonts w:ascii="Calibri" w:hAnsi="Calibri" w:cs="Calibri"/>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88"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Основаниями для отказа в выдаче разрешения на проведение клинического исследования лекарственного препарата для медицинского применения являются непредставление документов, указанных в </w:t>
      </w:r>
      <w:hyperlink w:anchor="Par394" w:history="1">
        <w:r>
          <w:rPr>
            <w:rFonts w:ascii="Calibri" w:hAnsi="Calibri" w:cs="Calibri"/>
            <w:color w:val="0000FF"/>
          </w:rPr>
          <w:t>части 1</w:t>
        </w:r>
      </w:hyperlink>
      <w:r>
        <w:rPr>
          <w:rFonts w:ascii="Calibri" w:hAnsi="Calibri" w:cs="Calibri"/>
        </w:rPr>
        <w:t xml:space="preserve"> настоящей статьи, несоответствие содержания представленных документов требованиям настоящего Федерального закона, непредставление заявителем в установленный срок ответа на указанный в </w:t>
      </w:r>
      <w:hyperlink w:anchor="Par408" w:history="1">
        <w:r>
          <w:rPr>
            <w:rFonts w:ascii="Calibri" w:hAnsi="Calibri" w:cs="Calibri"/>
            <w:color w:val="0000FF"/>
          </w:rPr>
          <w:t>части 2.1</w:t>
        </w:r>
      </w:hyperlink>
      <w:r>
        <w:rPr>
          <w:rFonts w:ascii="Calibri" w:hAnsi="Calibri" w:cs="Calibri"/>
        </w:rPr>
        <w:t xml:space="preserve"> настоящей статьи запрос уполномоченного федерального органа исполнительной власти либо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ar381"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11.10.2010 </w:t>
      </w:r>
      <w:hyperlink r:id="rId89" w:history="1">
        <w:r>
          <w:rPr>
            <w:rFonts w:ascii="Calibri" w:hAnsi="Calibri" w:cs="Calibri"/>
            <w:color w:val="0000FF"/>
          </w:rPr>
          <w:t>N 271-ФЗ</w:t>
        </w:r>
      </w:hyperlink>
      <w:r>
        <w:rPr>
          <w:rFonts w:ascii="Calibri" w:hAnsi="Calibri" w:cs="Calibri"/>
        </w:rPr>
        <w:t xml:space="preserve">, от 25.11.2013 </w:t>
      </w:r>
      <w:hyperlink r:id="rId90" w:history="1">
        <w:r>
          <w:rPr>
            <w:rFonts w:ascii="Calibri" w:hAnsi="Calibri" w:cs="Calibri"/>
            <w:color w:val="0000FF"/>
          </w:rPr>
          <w:t>N 317-ФЗ</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65" w:name="Par415"/>
      <w:bookmarkEnd w:id="65"/>
      <w:r>
        <w:rPr>
          <w:rFonts w:ascii="Calibri" w:hAnsi="Calibri" w:cs="Calibri"/>
        </w:rP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66" w:name="Par417"/>
      <w:bookmarkEnd w:id="66"/>
      <w:r>
        <w:rPr>
          <w:rFonts w:ascii="Calibri" w:hAnsi="Calibri" w:cs="Calibri"/>
        </w:rPr>
        <w:lastRenderedPageBreak/>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с документами, указанными в </w:t>
      </w:r>
      <w:hyperlink w:anchor="Par307" w:history="1">
        <w:r>
          <w:rPr>
            <w:rFonts w:ascii="Calibri" w:hAnsi="Calibri" w:cs="Calibri"/>
            <w:color w:val="0000FF"/>
          </w:rPr>
          <w:t>пунктах 1</w:t>
        </w:r>
      </w:hyperlink>
      <w:r>
        <w:rPr>
          <w:rFonts w:ascii="Calibri" w:hAnsi="Calibri" w:cs="Calibri"/>
        </w:rPr>
        <w:t xml:space="preserve"> - </w:t>
      </w:r>
      <w:hyperlink w:anchor="Par317" w:history="1">
        <w:r>
          <w:rPr>
            <w:rFonts w:ascii="Calibri" w:hAnsi="Calibri" w:cs="Calibri"/>
            <w:color w:val="0000FF"/>
          </w:rPr>
          <w:t>8</w:t>
        </w:r>
      </w:hyperlink>
      <w:r>
        <w:rPr>
          <w:rFonts w:ascii="Calibri" w:hAnsi="Calibri" w:cs="Calibri"/>
        </w:rPr>
        <w:t xml:space="preserve">, </w:t>
      </w:r>
      <w:hyperlink w:anchor="Par324" w:history="1">
        <w:r>
          <w:rPr>
            <w:rFonts w:ascii="Calibri" w:hAnsi="Calibri" w:cs="Calibri"/>
            <w:color w:val="0000FF"/>
          </w:rPr>
          <w:t>15</w:t>
        </w:r>
      </w:hyperlink>
      <w:r>
        <w:rPr>
          <w:rFonts w:ascii="Calibri" w:hAnsi="Calibri" w:cs="Calibri"/>
        </w:rPr>
        <w:t xml:space="preserve"> - </w:t>
      </w:r>
      <w:hyperlink w:anchor="Par349" w:history="1">
        <w:r>
          <w:rPr>
            <w:rFonts w:ascii="Calibri" w:hAnsi="Calibri" w:cs="Calibri"/>
            <w:color w:val="0000FF"/>
          </w:rPr>
          <w:t>17 части 3 статьи 18</w:t>
        </w:r>
      </w:hyperlink>
      <w:r>
        <w:rPr>
          <w:rFonts w:ascii="Calibri" w:hAnsi="Calibri" w:cs="Calibri"/>
        </w:rPr>
        <w:t xml:space="preserve"> настоящего Федерального закона, и отчета о проведенном клиническом исследовании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проведения указанных в </w:t>
      </w:r>
      <w:hyperlink w:anchor="Par417" w:history="1">
        <w:r>
          <w:rPr>
            <w:rFonts w:ascii="Calibri" w:hAnsi="Calibri" w:cs="Calibri"/>
            <w:color w:val="0000FF"/>
          </w:rPr>
          <w:t>части 1</w:t>
        </w:r>
      </w:hyperlink>
      <w:r>
        <w:rPr>
          <w:rFonts w:ascii="Calibri" w:hAnsi="Calibri" w:cs="Calibri"/>
        </w:rPr>
        <w:t xml:space="preserve"> настоящей статьи экспертиз заявитель представляет в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возобновлении государственной регистрации лекарственного препарата и проведении указанных в </w:t>
      </w:r>
      <w:hyperlink w:anchor="Par417" w:history="1">
        <w:r>
          <w:rPr>
            <w:rFonts w:ascii="Calibri" w:hAnsi="Calibri" w:cs="Calibri"/>
            <w:color w:val="0000FF"/>
          </w:rPr>
          <w:t>части 1</w:t>
        </w:r>
      </w:hyperlink>
      <w:r>
        <w:rPr>
          <w:rFonts w:ascii="Calibri" w:hAnsi="Calibri" w:cs="Calibri"/>
        </w:rPr>
        <w:t xml:space="preserve"> настоящей статьи экспертиз;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67" w:name="Par420"/>
      <w:bookmarkEnd w:id="67"/>
      <w:r>
        <w:rPr>
          <w:rFonts w:ascii="Calibri" w:hAnsi="Calibri" w:cs="Calibri"/>
        </w:rPr>
        <w:t>2) отчет о проведенном клиническом исследовании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68" w:name="Par421"/>
      <w:bookmarkEnd w:id="68"/>
      <w:r>
        <w:rPr>
          <w:rFonts w:ascii="Calibri" w:hAnsi="Calibri" w:cs="Calibri"/>
        </w:rPr>
        <w:t>3) документ, подтверждающий уплату государственной пошлины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69" w:name="Par422"/>
      <w:bookmarkEnd w:id="69"/>
      <w:r>
        <w:rPr>
          <w:rFonts w:ascii="Calibri" w:hAnsi="Calibri" w:cs="Calibri"/>
        </w:rPr>
        <w:t xml:space="preserve">3. В срок, не превышающий пяти рабочих дней со дня принятия заявления с документами, указанными в </w:t>
      </w:r>
      <w:hyperlink w:anchor="Par417" w:history="1">
        <w:r>
          <w:rPr>
            <w:rFonts w:ascii="Calibri" w:hAnsi="Calibri" w:cs="Calibri"/>
            <w:color w:val="0000FF"/>
          </w:rPr>
          <w:t>части 1</w:t>
        </w:r>
      </w:hyperlink>
      <w:r>
        <w:rPr>
          <w:rFonts w:ascii="Calibri" w:hAnsi="Calibri" w:cs="Calibri"/>
        </w:rPr>
        <w:t xml:space="preserve"> и </w:t>
      </w:r>
      <w:hyperlink w:anchor="Par420" w:history="1">
        <w:r>
          <w:rPr>
            <w:rFonts w:ascii="Calibri" w:hAnsi="Calibri" w:cs="Calibri"/>
            <w:color w:val="0000FF"/>
          </w:rPr>
          <w:t>пунктах 2</w:t>
        </w:r>
      </w:hyperlink>
      <w:r>
        <w:rPr>
          <w:rFonts w:ascii="Calibri" w:hAnsi="Calibri" w:cs="Calibri"/>
        </w:rPr>
        <w:t xml:space="preserve"> и </w:t>
      </w:r>
      <w:hyperlink w:anchor="Par421" w:history="1">
        <w:r>
          <w:rPr>
            <w:rFonts w:ascii="Calibri" w:hAnsi="Calibri" w:cs="Calibri"/>
            <w:color w:val="0000FF"/>
          </w:rPr>
          <w:t>3 части 2 настоящей статьи</w:t>
        </w:r>
      </w:hyperlink>
      <w:r>
        <w:rPr>
          <w:rFonts w:ascii="Calibri" w:hAnsi="Calibri" w:cs="Calibri"/>
        </w:rPr>
        <w:t>,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данных, содержащихся в представленном заявителем отчете о проведении клинического исследования лекарственного препарата для медицинского применения и в документах, содержащихся в регистрационном досье;</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 возобновлении государственной регистрации лекарственного препарата и проведении указанных в </w:t>
      </w:r>
      <w:hyperlink w:anchor="Par417" w:history="1">
        <w:r>
          <w:rPr>
            <w:rFonts w:ascii="Calibri" w:hAnsi="Calibri" w:cs="Calibri"/>
            <w:color w:val="0000FF"/>
          </w:rPr>
          <w:t>части 1</w:t>
        </w:r>
      </w:hyperlink>
      <w:r>
        <w:rPr>
          <w:rFonts w:ascii="Calibri" w:hAnsi="Calibri" w:cs="Calibri"/>
        </w:rPr>
        <w:t xml:space="preserve"> настоящей статьи экспертиз или об отказе в возобновлении государственной регистрации лекарственного препарата для медицинского применения и проведении таких экспертиз;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отказа с указанием причин такого отказа.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70" w:name="Par427"/>
      <w:bookmarkEnd w:id="70"/>
      <w:r>
        <w:rPr>
          <w:rFonts w:ascii="Calibri" w:hAnsi="Calibri" w:cs="Calibri"/>
        </w:rPr>
        <w:t>3.1.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2"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ar422" w:history="1">
        <w:r>
          <w:rPr>
            <w:rFonts w:ascii="Calibri" w:hAnsi="Calibri" w:cs="Calibri"/>
            <w:color w:val="0000FF"/>
          </w:rPr>
          <w:t>части 3</w:t>
        </w:r>
      </w:hyperlink>
      <w:r>
        <w:rPr>
          <w:rFonts w:ascii="Calibri" w:hAnsi="Calibri" w:cs="Calibri"/>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93"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отказа в возобновлении государственной регистрации лекарственного препарата и проведении указанных в </w:t>
      </w:r>
      <w:hyperlink w:anchor="Par417" w:history="1">
        <w:r>
          <w:rPr>
            <w:rFonts w:ascii="Calibri" w:hAnsi="Calibri" w:cs="Calibri"/>
            <w:color w:val="0000FF"/>
          </w:rPr>
          <w:t>части 1</w:t>
        </w:r>
      </w:hyperlink>
      <w:r>
        <w:rPr>
          <w:rFonts w:ascii="Calibri" w:hAnsi="Calibri" w:cs="Calibri"/>
        </w:rPr>
        <w:t xml:space="preserve"> настоящей статьи экспертиз является представление документов, указанных в </w:t>
      </w:r>
      <w:hyperlink w:anchor="Par417" w:history="1">
        <w:r>
          <w:rPr>
            <w:rFonts w:ascii="Calibri" w:hAnsi="Calibri" w:cs="Calibri"/>
            <w:color w:val="0000FF"/>
          </w:rPr>
          <w:t>части 1</w:t>
        </w:r>
      </w:hyperlink>
      <w:r>
        <w:rPr>
          <w:rFonts w:ascii="Calibri" w:hAnsi="Calibri" w:cs="Calibri"/>
        </w:rPr>
        <w:t xml:space="preserve"> и </w:t>
      </w:r>
      <w:hyperlink w:anchor="Par420" w:history="1">
        <w:r>
          <w:rPr>
            <w:rFonts w:ascii="Calibri" w:hAnsi="Calibri" w:cs="Calibri"/>
            <w:color w:val="0000FF"/>
          </w:rPr>
          <w:t>пунктах 2</w:t>
        </w:r>
      </w:hyperlink>
      <w:r>
        <w:rPr>
          <w:rFonts w:ascii="Calibri" w:hAnsi="Calibri" w:cs="Calibri"/>
        </w:rPr>
        <w:t xml:space="preserve"> и </w:t>
      </w:r>
      <w:hyperlink w:anchor="Par421" w:history="1">
        <w:r>
          <w:rPr>
            <w:rFonts w:ascii="Calibri" w:hAnsi="Calibri" w:cs="Calibri"/>
            <w:color w:val="0000FF"/>
          </w:rPr>
          <w:t>3 части 2</w:t>
        </w:r>
      </w:hyperlink>
      <w:r>
        <w:rPr>
          <w:rFonts w:ascii="Calibri" w:hAnsi="Calibri" w:cs="Calibri"/>
        </w:rPr>
        <w:t xml:space="preserve"> настоящей статьи, в неполном объеме, непредставление заявителем в установленный срок ответа на указанный в </w:t>
      </w:r>
      <w:hyperlink w:anchor="Par427" w:history="1">
        <w:r>
          <w:rPr>
            <w:rFonts w:ascii="Calibri" w:hAnsi="Calibri" w:cs="Calibri"/>
            <w:color w:val="0000FF"/>
          </w:rPr>
          <w:t>части 3.1</w:t>
        </w:r>
      </w:hyperlink>
      <w:r>
        <w:rPr>
          <w:rFonts w:ascii="Calibri" w:hAnsi="Calibri" w:cs="Calibri"/>
        </w:rP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71" w:name="Par433"/>
      <w:bookmarkEnd w:id="71"/>
      <w:r>
        <w:rPr>
          <w:rFonts w:ascii="Calibri" w:hAnsi="Calibri" w:cs="Calibri"/>
        </w:rPr>
        <w:t xml:space="preserve">5. В течение пятнадцати рабочих дней со дня получения решения уполномоченного </w:t>
      </w:r>
      <w:r>
        <w:rPr>
          <w:rFonts w:ascii="Calibri" w:hAnsi="Calibri" w:cs="Calibri"/>
        </w:rPr>
        <w:lastRenderedPageBreak/>
        <w:t xml:space="preserve">федерального органа исполнительной власти о возобновлении государственной регистрации лекарственного препарата и проведении указанных в </w:t>
      </w:r>
      <w:hyperlink w:anchor="Par417" w:history="1">
        <w:r>
          <w:rPr>
            <w:rFonts w:ascii="Calibri" w:hAnsi="Calibri" w:cs="Calibri"/>
            <w:color w:val="0000FF"/>
          </w:rPr>
          <w:t>части 1</w:t>
        </w:r>
      </w:hyperlink>
      <w:r>
        <w:rPr>
          <w:rFonts w:ascii="Calibri" w:hAnsi="Calibri" w:cs="Calibri"/>
        </w:rP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образец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в количествах, необходимых для воспроизведения методов контроля качества.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72" w:name="Par435"/>
      <w:bookmarkEnd w:id="72"/>
      <w:r>
        <w:rPr>
          <w:rFonts w:ascii="Calibri" w:hAnsi="Calibri" w:cs="Calibri"/>
        </w:rPr>
        <w:t>6.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anchor="Par433" w:history="1">
        <w:r>
          <w:rPr>
            <w:rFonts w:ascii="Calibri" w:hAnsi="Calibri" w:cs="Calibri"/>
            <w:color w:val="0000FF"/>
          </w:rPr>
          <w:t>частях 5</w:t>
        </w:r>
      </w:hyperlink>
      <w:r>
        <w:rPr>
          <w:rFonts w:ascii="Calibri" w:hAnsi="Calibri" w:cs="Calibri"/>
        </w:rPr>
        <w:t xml:space="preserve"> и </w:t>
      </w:r>
      <w:hyperlink w:anchor="Par435" w:history="1">
        <w:r>
          <w:rPr>
            <w:rFonts w:ascii="Calibri" w:hAnsi="Calibri" w:cs="Calibri"/>
            <w:color w:val="0000FF"/>
          </w:rPr>
          <w:t>6</w:t>
        </w:r>
      </w:hyperlink>
      <w:r>
        <w:rPr>
          <w:rFonts w:ascii="Calibri" w:hAnsi="Calibri" w:cs="Calibri"/>
        </w:rPr>
        <w:t xml:space="preserve"> настоящей статьи, не включаются в срок проведения указанных в </w:t>
      </w:r>
      <w:hyperlink w:anchor="Par417" w:history="1">
        <w:r>
          <w:rPr>
            <w:rFonts w:ascii="Calibri" w:hAnsi="Calibri" w:cs="Calibri"/>
            <w:color w:val="0000FF"/>
          </w:rPr>
          <w:t>части 1</w:t>
        </w:r>
      </w:hyperlink>
      <w:r>
        <w:rPr>
          <w:rFonts w:ascii="Calibri" w:hAnsi="Calibri" w:cs="Calibri"/>
        </w:rPr>
        <w:t xml:space="preserve"> настоящей статьи экспертиз.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73" w:name="Par437"/>
      <w:bookmarkEnd w:id="73"/>
      <w:r>
        <w:rPr>
          <w:rFonts w:ascii="Calibri" w:hAnsi="Calibri" w:cs="Calibri"/>
        </w:rPr>
        <w:t xml:space="preserve">8. Документы, поступившие в экспертное учреждение для проведения указанных в </w:t>
      </w:r>
      <w:hyperlink w:anchor="Par417" w:history="1">
        <w:r>
          <w:rPr>
            <w:rFonts w:ascii="Calibri" w:hAnsi="Calibri" w:cs="Calibri"/>
            <w:color w:val="0000FF"/>
          </w:rPr>
          <w:t>части 1</w:t>
        </w:r>
      </w:hyperlink>
      <w:r>
        <w:rPr>
          <w:rFonts w:ascii="Calibri" w:hAnsi="Calibri" w:cs="Calibri"/>
        </w:rPr>
        <w:t xml:space="preserve">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74" w:name="Par439"/>
      <w:bookmarkEnd w:id="74"/>
      <w:r>
        <w:rPr>
          <w:rFonts w:ascii="Calibri" w:hAnsi="Calibri" w:cs="Calibri"/>
        </w:rP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75" w:name="Par441"/>
      <w:bookmarkEnd w:id="75"/>
      <w:r>
        <w:rPr>
          <w:rFonts w:ascii="Calibri" w:hAnsi="Calibri" w:cs="Calibri"/>
        </w:rP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документами, указанными в </w:t>
      </w:r>
      <w:hyperlink w:anchor="Par307" w:history="1">
        <w:r>
          <w:rPr>
            <w:rFonts w:ascii="Calibri" w:hAnsi="Calibri" w:cs="Calibri"/>
            <w:color w:val="0000FF"/>
          </w:rPr>
          <w:t>пунктах 1</w:t>
        </w:r>
      </w:hyperlink>
      <w:r>
        <w:rPr>
          <w:rFonts w:ascii="Calibri" w:hAnsi="Calibri" w:cs="Calibri"/>
        </w:rPr>
        <w:t xml:space="preserve"> - </w:t>
      </w:r>
      <w:hyperlink w:anchor="Par317" w:history="1">
        <w:r>
          <w:rPr>
            <w:rFonts w:ascii="Calibri" w:hAnsi="Calibri" w:cs="Calibri"/>
            <w:color w:val="0000FF"/>
          </w:rPr>
          <w:t>8</w:t>
        </w:r>
      </w:hyperlink>
      <w:r>
        <w:rPr>
          <w:rFonts w:ascii="Calibri" w:hAnsi="Calibri" w:cs="Calibri"/>
        </w:rPr>
        <w:t xml:space="preserve">, </w:t>
      </w:r>
      <w:hyperlink w:anchor="Par319" w:history="1">
        <w:r>
          <w:rPr>
            <w:rFonts w:ascii="Calibri" w:hAnsi="Calibri" w:cs="Calibri"/>
            <w:color w:val="0000FF"/>
          </w:rPr>
          <w:t>10</w:t>
        </w:r>
      </w:hyperlink>
      <w:r>
        <w:rPr>
          <w:rFonts w:ascii="Calibri" w:hAnsi="Calibri" w:cs="Calibri"/>
        </w:rPr>
        <w:t xml:space="preserve">, </w:t>
      </w:r>
      <w:hyperlink w:anchor="Par326" w:history="1">
        <w:r>
          <w:rPr>
            <w:rFonts w:ascii="Calibri" w:hAnsi="Calibri" w:cs="Calibri"/>
            <w:color w:val="0000FF"/>
          </w:rPr>
          <w:t>подпунктах "а"</w:t>
        </w:r>
      </w:hyperlink>
      <w:r>
        <w:rPr>
          <w:rFonts w:ascii="Calibri" w:hAnsi="Calibri" w:cs="Calibri"/>
        </w:rPr>
        <w:t xml:space="preserve"> - </w:t>
      </w:r>
      <w:hyperlink w:anchor="Par338" w:history="1">
        <w:r>
          <w:rPr>
            <w:rFonts w:ascii="Calibri" w:hAnsi="Calibri" w:cs="Calibri"/>
            <w:color w:val="0000FF"/>
          </w:rPr>
          <w:t>"м"</w:t>
        </w:r>
      </w:hyperlink>
      <w:r>
        <w:rPr>
          <w:rFonts w:ascii="Calibri" w:hAnsi="Calibri" w:cs="Calibri"/>
        </w:rPr>
        <w:t xml:space="preserve">, </w:t>
      </w:r>
      <w:hyperlink w:anchor="Par341" w:history="1">
        <w:r>
          <w:rPr>
            <w:rFonts w:ascii="Calibri" w:hAnsi="Calibri" w:cs="Calibri"/>
            <w:color w:val="0000FF"/>
          </w:rPr>
          <w:t>"п"</w:t>
        </w:r>
      </w:hyperlink>
      <w:r>
        <w:rPr>
          <w:rFonts w:ascii="Calibri" w:hAnsi="Calibri" w:cs="Calibri"/>
        </w:rPr>
        <w:t xml:space="preserve"> - </w:t>
      </w:r>
      <w:hyperlink w:anchor="Par346" w:history="1">
        <w:r>
          <w:rPr>
            <w:rFonts w:ascii="Calibri" w:hAnsi="Calibri" w:cs="Calibri"/>
            <w:color w:val="0000FF"/>
          </w:rPr>
          <w:t>"ф" пункта 16</w:t>
        </w:r>
      </w:hyperlink>
      <w:r>
        <w:rPr>
          <w:rFonts w:ascii="Calibri" w:hAnsi="Calibri" w:cs="Calibri"/>
        </w:rPr>
        <w:t xml:space="preserve"> и </w:t>
      </w:r>
      <w:hyperlink w:anchor="Par349" w:history="1">
        <w:r>
          <w:rPr>
            <w:rFonts w:ascii="Calibri" w:hAnsi="Calibri" w:cs="Calibri"/>
            <w:color w:val="0000FF"/>
          </w:rPr>
          <w:t>пункте 17 части 3 статьи 18</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76" w:name="Par443"/>
      <w:bookmarkEnd w:id="76"/>
      <w:r>
        <w:rPr>
          <w:rFonts w:ascii="Calibri" w:hAnsi="Calibri" w:cs="Calibri"/>
        </w:rPr>
        <w:t xml:space="preserve">2. В течение пятнадцати рабочих дней со дня получения решения уполномоченного федерального органа исполнительной власти о проведении указанных в </w:t>
      </w:r>
      <w:hyperlink w:anchor="Par441" w:history="1">
        <w:r>
          <w:rPr>
            <w:rFonts w:ascii="Calibri" w:hAnsi="Calibri" w:cs="Calibri"/>
            <w:color w:val="0000FF"/>
          </w:rPr>
          <w:t>части 1</w:t>
        </w:r>
      </w:hyperlink>
      <w:r>
        <w:rPr>
          <w:rFonts w:ascii="Calibri" w:hAnsi="Calibri" w:cs="Calibri"/>
        </w:rP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образец фармацевтической субстанции в количествах, необходимых для воспроизведения методов контроля качества.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77" w:name="Par444"/>
      <w:bookmarkEnd w:id="77"/>
      <w:r>
        <w:rPr>
          <w:rFonts w:ascii="Calibri" w:hAnsi="Calibri" w:cs="Calibri"/>
        </w:rP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anchor="Par443" w:history="1">
        <w:r>
          <w:rPr>
            <w:rFonts w:ascii="Calibri" w:hAnsi="Calibri" w:cs="Calibri"/>
            <w:color w:val="0000FF"/>
          </w:rPr>
          <w:t>частях 2</w:t>
        </w:r>
      </w:hyperlink>
      <w:r>
        <w:rPr>
          <w:rFonts w:ascii="Calibri" w:hAnsi="Calibri" w:cs="Calibri"/>
        </w:rPr>
        <w:t xml:space="preserve"> и </w:t>
      </w:r>
      <w:hyperlink w:anchor="Par444" w:history="1">
        <w:r>
          <w:rPr>
            <w:rFonts w:ascii="Calibri" w:hAnsi="Calibri" w:cs="Calibri"/>
            <w:color w:val="0000FF"/>
          </w:rPr>
          <w:t>3</w:t>
        </w:r>
      </w:hyperlink>
      <w:r>
        <w:rPr>
          <w:rFonts w:ascii="Calibri" w:hAnsi="Calibri" w:cs="Calibri"/>
        </w:rPr>
        <w:t xml:space="preserve"> настоящей статьи, не включаются в срок проведения указанных в </w:t>
      </w:r>
      <w:hyperlink w:anchor="Par441" w:history="1">
        <w:r>
          <w:rPr>
            <w:rFonts w:ascii="Calibri" w:hAnsi="Calibri" w:cs="Calibri"/>
            <w:color w:val="0000FF"/>
          </w:rPr>
          <w:t>части 1</w:t>
        </w:r>
      </w:hyperlink>
      <w:r>
        <w:rPr>
          <w:rFonts w:ascii="Calibri" w:hAnsi="Calibri" w:cs="Calibri"/>
        </w:rPr>
        <w:t xml:space="preserve"> настоящей статьи экспертиз.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поступившие в экспертное учреждение для проведения указанных в </w:t>
      </w:r>
      <w:hyperlink w:anchor="Par441" w:history="1">
        <w:r>
          <w:rPr>
            <w:rFonts w:ascii="Calibri" w:hAnsi="Calibri" w:cs="Calibri"/>
            <w:color w:val="0000FF"/>
          </w:rPr>
          <w:t>части 1</w:t>
        </w:r>
      </w:hyperlink>
      <w:r>
        <w:rPr>
          <w:rFonts w:ascii="Calibri" w:hAnsi="Calibri" w:cs="Calibri"/>
        </w:rPr>
        <w:t xml:space="preserve"> </w:t>
      </w:r>
      <w:r>
        <w:rPr>
          <w:rFonts w:ascii="Calibri" w:hAnsi="Calibri" w:cs="Calibri"/>
        </w:rPr>
        <w:lastRenderedPageBreak/>
        <w:t>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78" w:name="Par448"/>
      <w:bookmarkEnd w:id="78"/>
      <w:r>
        <w:rPr>
          <w:rFonts w:ascii="Calibri" w:hAnsi="Calibri" w:cs="Calibri"/>
        </w:rPr>
        <w:t>Статья 25. Повторное проведение экспертизы лекарственных средств и этической экспертизы</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недостаточной обоснованности или неполноты заключения комиссии экспертов или совета по этике, наличия в нем противоречивых данных, фальсификации выводов экспертизы лекарственного средства и (или) этической экспертизы,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Повторная экспертиза лекарственного средства проводится в срок, установленный уполномоченным федеральным органом исполнительной власти и не превышающий сорока рабочих дней со дня получения экспертным учреждением задания на проведение повторной экспертизы лекарственного средства, повторная этическая экспертиза - в срок, не превышающий пятнадцати рабочих дней со дня получения советом по этике задания на проведение повторной этической экспертизы.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выполнения задания на проведение повторной экспертизы лекарственного средства не осуществляется, и средства, перечисленные ранее на проведение такой экспертизы, подлежат возврату в федеральный бюджет.</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79" w:name="Par454"/>
      <w:bookmarkEnd w:id="79"/>
      <w:r>
        <w:rPr>
          <w:rFonts w:ascii="Calibri" w:hAnsi="Calibri" w:cs="Calibri"/>
        </w:rPr>
        <w:t>Статья 26. Ускоренная процедура экспертизы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Ускоренная процедура экспертизы лекарственных средств в целях государственной регистрации лекарственных препаратов применяется в отношении воспроизведенных лекарственных препаратов. При проведении такой процедуры представляются информация, полученная при проведении клинических исследований лекарственных препаратов и опубликованная в специализированных печатных изданиях, а также документы, содержащие результаты исследования биоэквивалентности и (или) терапевтической эквивалентности лекарственного препарата для медицинского применения или результаты исследования биоэквивалентности лекарственного препарата для ветеринарного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Ускоренная процедура экспертизы лекарственных средств не применяется в отношении иммунобиологических лекарственных препаратов, препаратов инсулина и лекарственных препаратов, впервые регистрируемых в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в срок, не превышающий шестидесяти рабочих дней. При этом экспертиза документов, содержащихся в регистрационном досье, для получения разрешения на проведение клинического исследования лекарственного препарата для медицинского применения и этическая экспертиза проводятся в срок, не превышающий пятнадцати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 в срок, не превышающий сорока пяти рабочих дней.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Ускоренная процедура экспертизы лекарственных средств проводится в порядке, установленном </w:t>
      </w:r>
      <w:hyperlink w:anchor="Par284" w:history="1">
        <w:r>
          <w:rPr>
            <w:rFonts w:ascii="Calibri" w:hAnsi="Calibri" w:cs="Calibri"/>
            <w:color w:val="0000FF"/>
          </w:rPr>
          <w:t>статьями 17</w:t>
        </w:r>
      </w:hyperlink>
      <w:r>
        <w:rPr>
          <w:rFonts w:ascii="Calibri" w:hAnsi="Calibri" w:cs="Calibri"/>
        </w:rPr>
        <w:t xml:space="preserve"> - </w:t>
      </w:r>
      <w:hyperlink w:anchor="Par381" w:history="1">
        <w:r>
          <w:rPr>
            <w:rFonts w:ascii="Calibri" w:hAnsi="Calibri" w:cs="Calibri"/>
            <w:color w:val="0000FF"/>
          </w:rPr>
          <w:t>20</w:t>
        </w:r>
      </w:hyperlink>
      <w:r>
        <w:rPr>
          <w:rFonts w:ascii="Calibri" w:hAnsi="Calibri" w:cs="Calibri"/>
        </w:rPr>
        <w:t xml:space="preserve">, </w:t>
      </w:r>
      <w:hyperlink w:anchor="Par415" w:history="1">
        <w:r>
          <w:rPr>
            <w:rFonts w:ascii="Calibri" w:hAnsi="Calibri" w:cs="Calibri"/>
            <w:color w:val="0000FF"/>
          </w:rPr>
          <w:t>23</w:t>
        </w:r>
      </w:hyperlink>
      <w:r>
        <w:rPr>
          <w:rFonts w:ascii="Calibri" w:hAnsi="Calibri" w:cs="Calibri"/>
        </w:rPr>
        <w:t xml:space="preserve"> и </w:t>
      </w:r>
      <w:hyperlink w:anchor="Par439" w:history="1">
        <w:r>
          <w:rPr>
            <w:rFonts w:ascii="Calibri" w:hAnsi="Calibri" w:cs="Calibri"/>
            <w:color w:val="0000FF"/>
          </w:rPr>
          <w:t>24</w:t>
        </w:r>
      </w:hyperlink>
      <w:r>
        <w:rPr>
          <w:rFonts w:ascii="Calibri" w:hAnsi="Calibri" w:cs="Calibri"/>
        </w:rPr>
        <w:t xml:space="preserve"> настоящего Федерального закона, и не означает снижения требований к безопасности, качеству и эффективности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80" w:name="Par461"/>
      <w:bookmarkEnd w:id="80"/>
      <w:r>
        <w:rPr>
          <w:rFonts w:ascii="Calibri" w:hAnsi="Calibri" w:cs="Calibri"/>
        </w:rPr>
        <w:t>Статья 27. Решение о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 не превышающий пяти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w:t>
      </w:r>
      <w:r>
        <w:rPr>
          <w:rFonts w:ascii="Calibri" w:hAnsi="Calibri" w:cs="Calibri"/>
        </w:rPr>
        <w:lastRenderedPageBreak/>
        <w:t>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оценку таких заключений для определения их соответствия заданию на проведение указанных экспертиз;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форма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отказа в государственной регистрации лекарственного препарата является решение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не подтверждены полученными данными или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государственной регистрации лекарственного препарата, включенного в </w:t>
      </w:r>
      <w:hyperlink r:id="rId98"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w:t>
      </w:r>
      <w:hyperlink r:id="rId99" w:history="1">
        <w:r>
          <w:rPr>
            <w:rFonts w:ascii="Calibri" w:hAnsi="Calibri" w:cs="Calibri"/>
            <w:color w:val="0000FF"/>
          </w:rPr>
          <w:t>необходимые данные</w:t>
        </w:r>
      </w:hyperlink>
      <w:r>
        <w:rPr>
          <w:rFonts w:ascii="Calibri" w:hAnsi="Calibri" w:cs="Calibri"/>
        </w:rPr>
        <w:t xml:space="preserve"> заносятся в государственный реестр предельных отпускных цен производителей на лекарственные препараты, включенные в указанный перечень.</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81" w:name="Par471"/>
      <w:bookmarkEnd w:id="81"/>
      <w:r>
        <w:rPr>
          <w:rFonts w:ascii="Calibri" w:hAnsi="Calibri" w:cs="Calibri"/>
        </w:rPr>
        <w:t>Статья 28. Регистрационное удостоверение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82" w:name="Par473"/>
      <w:bookmarkEnd w:id="82"/>
      <w:r>
        <w:rPr>
          <w:rFonts w:ascii="Calibri" w:hAnsi="Calibri" w:cs="Calibri"/>
        </w:rPr>
        <w:t>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83" w:name="Par474"/>
      <w:bookmarkEnd w:id="83"/>
      <w:r>
        <w:rPr>
          <w:rFonts w:ascii="Calibri" w:hAnsi="Calibri" w:cs="Calibri"/>
        </w:rPr>
        <w:t xml:space="preserve">2. По истечении указанного в </w:t>
      </w:r>
      <w:hyperlink w:anchor="Par473" w:history="1">
        <w:r>
          <w:rPr>
            <w:rFonts w:ascii="Calibri" w:hAnsi="Calibri" w:cs="Calibri"/>
            <w:color w:val="0000FF"/>
          </w:rPr>
          <w:t>части 1</w:t>
        </w:r>
      </w:hyperlink>
      <w:r>
        <w:rPr>
          <w:rFonts w:ascii="Calibri" w:hAnsi="Calibri" w:cs="Calibri"/>
        </w:rP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84" w:name="Par476"/>
      <w:bookmarkEnd w:id="84"/>
      <w:r>
        <w:rPr>
          <w:rFonts w:ascii="Calibri" w:hAnsi="Calibri" w:cs="Calibri"/>
        </w:rPr>
        <w:t>Статья 29. Подтверждение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85" w:name="Par478"/>
      <w:bookmarkEnd w:id="85"/>
      <w:r>
        <w:rPr>
          <w:rFonts w:ascii="Calibri" w:hAnsi="Calibri" w:cs="Calibri"/>
        </w:rP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ar474" w:history="1">
        <w:r>
          <w:rPr>
            <w:rFonts w:ascii="Calibri" w:hAnsi="Calibri" w:cs="Calibri"/>
            <w:color w:val="0000FF"/>
          </w:rPr>
          <w:t>части 2 статьи 28</w:t>
        </w:r>
      </w:hyperlink>
      <w:r>
        <w:rPr>
          <w:rFonts w:ascii="Calibri" w:hAnsi="Calibri" w:cs="Calibri"/>
        </w:rPr>
        <w:t xml:space="preserve"> настоящего Федерального закона, в срок, не превышающий девяноста рабочих дней со дня получения соответствующим уполномоченным федеральным органом исполнительной власти заявления о подтверждении государственной регистрации лекарственного препарата, оформленного в соответствии с </w:t>
      </w:r>
      <w:hyperlink w:anchor="Par298" w:history="1">
        <w:r>
          <w:rPr>
            <w:rFonts w:ascii="Calibri" w:hAnsi="Calibri" w:cs="Calibri"/>
            <w:color w:val="0000FF"/>
          </w:rPr>
          <w:t>частью 2 статьи 18</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а также экспертизы качества лекарственного средства, проводимой в случае внесения изменений в нормативную документацию или нормативный документ.</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00"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86" w:name="Par481"/>
      <w:bookmarkEnd w:id="86"/>
      <w:r>
        <w:rPr>
          <w:rFonts w:ascii="Calibri" w:hAnsi="Calibri" w:cs="Calibri"/>
        </w:rPr>
        <w:t xml:space="preserve">3. К заявлению о подтверждении государственной регистрации лекарственного препарата прилагаются документ, подтверждающий уплату государственной пошлины за подтверждение государственной регистрации лекарственного препарата для медицинского применения или </w:t>
      </w:r>
      <w:r>
        <w:rPr>
          <w:rFonts w:ascii="Calibri" w:hAnsi="Calibri" w:cs="Calibri"/>
        </w:rPr>
        <w:lastRenderedPageBreak/>
        <w:t xml:space="preserve">лекарственного препарата для ветеринарного применения, документ, содержащий результаты мониторинга безопасности лекарственного препарата, проводимого заявителем, по форме, установленной соответствующим уполномоченным федеральным органом исполнительной власти, а также документы, указанные в </w:t>
      </w:r>
      <w:hyperlink w:anchor="Par308" w:history="1">
        <w:r>
          <w:rPr>
            <w:rFonts w:ascii="Calibri" w:hAnsi="Calibri" w:cs="Calibri"/>
            <w:color w:val="0000FF"/>
          </w:rPr>
          <w:t>пунктах 2</w:t>
        </w:r>
      </w:hyperlink>
      <w:r>
        <w:rPr>
          <w:rFonts w:ascii="Calibri" w:hAnsi="Calibri" w:cs="Calibri"/>
        </w:rPr>
        <w:t xml:space="preserve"> и </w:t>
      </w:r>
      <w:hyperlink w:anchor="Par311" w:history="1">
        <w:r>
          <w:rPr>
            <w:rFonts w:ascii="Calibri" w:hAnsi="Calibri" w:cs="Calibri"/>
            <w:color w:val="0000FF"/>
          </w:rPr>
          <w:t>5 части 3 статьи 18</w:t>
        </w:r>
      </w:hyperlink>
      <w:r>
        <w:rPr>
          <w:rFonts w:ascii="Calibri" w:hAnsi="Calibri" w:cs="Calibri"/>
        </w:rPr>
        <w:t xml:space="preserve"> настоящего Федерального закона. Нормативная документация или нормативный документ, проект инструкции по применению лекарственного препарата, проекты макетов первичной упаковки и вторичной (потребительской) упаковки лекарственного препарата прилагаются к заявлению о подтверждении государственной регистрации лекарственного препарата вновь только в случае, если в них вносятся изменения.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101" w:history="1">
        <w:r>
          <w:rPr>
            <w:rFonts w:ascii="Calibri" w:hAnsi="Calibri" w:cs="Calibri"/>
            <w:color w:val="0000FF"/>
          </w:rPr>
          <w:t>N 313-ФЗ</w:t>
        </w:r>
      </w:hyperlink>
      <w:r>
        <w:rPr>
          <w:rFonts w:ascii="Calibri" w:hAnsi="Calibri" w:cs="Calibri"/>
        </w:rPr>
        <w:t xml:space="preserve">, от 22.10.2014 </w:t>
      </w:r>
      <w:hyperlink r:id="rId102" w:history="1">
        <w:r>
          <w:rPr>
            <w:rFonts w:ascii="Calibri" w:hAnsi="Calibri" w:cs="Calibri"/>
            <w:color w:val="0000FF"/>
          </w:rPr>
          <w:t>N 313-ФЗ</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87" w:name="Par483"/>
      <w:bookmarkEnd w:id="87"/>
      <w:r>
        <w:rPr>
          <w:rFonts w:ascii="Calibri" w:hAnsi="Calibri" w:cs="Calibri"/>
        </w:rPr>
        <w:t>4. В течение десяти рабочих дней со дня принятия заявления о подтверждении государственной регистрации лекарственного препарата и необходимых документов соответствующий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сведений, содержащихся в представленных заявителем материалах;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а также экспертизы качества лекарственного средства, проводимой в случае внесения изменений в нормативную документацию или нормативный документ;</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3"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принятия решения об отказе в проведении экспертизы с указанием причин такого отказа.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88" w:name="Par488"/>
      <w:bookmarkEnd w:id="88"/>
      <w:r>
        <w:rPr>
          <w:rFonts w:ascii="Calibri" w:hAnsi="Calibri" w:cs="Calibri"/>
        </w:rP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04"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ar483" w:history="1">
        <w:r>
          <w:rPr>
            <w:rFonts w:ascii="Calibri" w:hAnsi="Calibri" w:cs="Calibri"/>
            <w:color w:val="0000FF"/>
          </w:rPr>
          <w:t>части 4</w:t>
        </w:r>
      </w:hyperlink>
      <w:r>
        <w:rPr>
          <w:rFonts w:ascii="Calibri" w:hAnsi="Calibri" w:cs="Calibri"/>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подтверждения государственной регистрации лекарственного препарата.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05"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Основанием для отказа в проведении экспертизы отношения ожидаемой пользы к возможному риску применения лекарственного препарата и (или) экспертизы качества лекарственного средства является представление документов, указанных в </w:t>
      </w:r>
      <w:hyperlink w:anchor="Par478" w:history="1">
        <w:r>
          <w:rPr>
            <w:rFonts w:ascii="Calibri" w:hAnsi="Calibri" w:cs="Calibri"/>
            <w:color w:val="0000FF"/>
          </w:rPr>
          <w:t>частях 1</w:t>
        </w:r>
      </w:hyperlink>
      <w:r>
        <w:rPr>
          <w:rFonts w:ascii="Calibri" w:hAnsi="Calibri" w:cs="Calibri"/>
        </w:rPr>
        <w:t xml:space="preserve"> и </w:t>
      </w:r>
      <w:hyperlink w:anchor="Par481" w:history="1">
        <w:r>
          <w:rPr>
            <w:rFonts w:ascii="Calibri" w:hAnsi="Calibri" w:cs="Calibri"/>
            <w:color w:val="0000FF"/>
          </w:rPr>
          <w:t>3</w:t>
        </w:r>
      </w:hyperlink>
      <w:r>
        <w:rPr>
          <w:rFonts w:ascii="Calibri" w:hAnsi="Calibri" w:cs="Calibri"/>
        </w:rPr>
        <w:t xml:space="preserve"> настоящей статьи, в неполном объеме, непредставление заявителем в установленный срок ответа на указанный в </w:t>
      </w:r>
      <w:hyperlink w:anchor="Par488" w:history="1">
        <w:r>
          <w:rPr>
            <w:rFonts w:ascii="Calibri" w:hAnsi="Calibri" w:cs="Calibri"/>
            <w:color w:val="0000FF"/>
          </w:rPr>
          <w:t>части 4.1</w:t>
        </w:r>
      </w:hyperlink>
      <w:r>
        <w:rPr>
          <w:rFonts w:ascii="Calibri" w:hAnsi="Calibri" w:cs="Calibri"/>
        </w:rPr>
        <w:t xml:space="preserve"> настоящей статьи запрос уполномоченного федерального органа исполнительной власти, а также отсутствие в представленных документах исчерпывающих сведений, которые должны быть отражены в них.</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106" w:history="1">
        <w:r>
          <w:rPr>
            <w:rFonts w:ascii="Calibri" w:hAnsi="Calibri" w:cs="Calibri"/>
            <w:color w:val="0000FF"/>
          </w:rPr>
          <w:t>N 313-ФЗ</w:t>
        </w:r>
      </w:hyperlink>
      <w:r>
        <w:rPr>
          <w:rFonts w:ascii="Calibri" w:hAnsi="Calibri" w:cs="Calibri"/>
        </w:rPr>
        <w:t xml:space="preserve">, от 25.11.2013 </w:t>
      </w:r>
      <w:hyperlink r:id="rId107" w:history="1">
        <w:r>
          <w:rPr>
            <w:rFonts w:ascii="Calibri" w:hAnsi="Calibri" w:cs="Calibri"/>
            <w:color w:val="0000FF"/>
          </w:rPr>
          <w:t>N 317-ФЗ</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Экспертиза отношения ожидаемой пользы к возможному риску применения лекарственного препарата и (или) экспертиза качества лекарственного средства в целях подтверждения государственной регистрации лекарственного препарата проводятся на основании документов, указанных в </w:t>
      </w:r>
      <w:hyperlink w:anchor="Par481" w:history="1">
        <w:r>
          <w:rPr>
            <w:rFonts w:ascii="Calibri" w:hAnsi="Calibri" w:cs="Calibri"/>
            <w:color w:val="0000FF"/>
          </w:rPr>
          <w:t>части 3</w:t>
        </w:r>
      </w:hyperlink>
      <w:r>
        <w:rPr>
          <w:rFonts w:ascii="Calibri" w:hAnsi="Calibri" w:cs="Calibri"/>
        </w:rPr>
        <w:t xml:space="preserve"> настоящей статьи, в порядке, установленном </w:t>
      </w:r>
      <w:hyperlink w:anchor="Par433" w:history="1">
        <w:r>
          <w:rPr>
            <w:rFonts w:ascii="Calibri" w:hAnsi="Calibri" w:cs="Calibri"/>
            <w:color w:val="0000FF"/>
          </w:rPr>
          <w:t>частями 5</w:t>
        </w:r>
      </w:hyperlink>
      <w:r>
        <w:rPr>
          <w:rFonts w:ascii="Calibri" w:hAnsi="Calibri" w:cs="Calibri"/>
        </w:rPr>
        <w:t xml:space="preserve"> - </w:t>
      </w:r>
      <w:hyperlink w:anchor="Par437" w:history="1">
        <w:r>
          <w:rPr>
            <w:rFonts w:ascii="Calibri" w:hAnsi="Calibri" w:cs="Calibri"/>
            <w:color w:val="0000FF"/>
          </w:rPr>
          <w:t>8 статьи 23</w:t>
        </w:r>
      </w:hyperlink>
      <w:r>
        <w:rPr>
          <w:rFonts w:ascii="Calibri" w:hAnsi="Calibri" w:cs="Calibri"/>
        </w:rPr>
        <w:t xml:space="preserve"> и </w:t>
      </w:r>
      <w:hyperlink w:anchor="Par439" w:history="1">
        <w:r>
          <w:rPr>
            <w:rFonts w:ascii="Calibri" w:hAnsi="Calibri" w:cs="Calibri"/>
            <w:color w:val="0000FF"/>
          </w:rPr>
          <w:t>статьей 24</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08"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период проведения процедуры подтверждения государственной регистрации лекарственного препарата его гражданский оборот осуществляется на территории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Основанием для отказа в подтверждении государственной регистрации лекарственного препарата является решение соответствующего уполномоченного федерального органа исполнительной власти о том, что качество и (или) эффективность лекарственного препарата не подтверждены полученными данными или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09" w:history="1">
        <w:r>
          <w:rPr>
            <w:rFonts w:ascii="Calibri" w:hAnsi="Calibri" w:cs="Calibri"/>
            <w:color w:val="0000FF"/>
          </w:rPr>
          <w:t>законом</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89" w:name="Par500"/>
      <w:bookmarkEnd w:id="89"/>
      <w:r>
        <w:rPr>
          <w:rFonts w:ascii="Calibri" w:hAnsi="Calibri" w:cs="Calibri"/>
        </w:rP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90" w:name="Par502"/>
      <w:bookmarkEnd w:id="90"/>
      <w:r>
        <w:rPr>
          <w:rFonts w:ascii="Calibri" w:hAnsi="Calibri" w:cs="Calibri"/>
        </w:rP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заявитель представляет в уполномоченный федеральный орган исполнительной власти заявление о внесении таких изменений по </w:t>
      </w:r>
      <w:hyperlink r:id="rId110" w:history="1">
        <w:r>
          <w:rPr>
            <w:rFonts w:ascii="Calibri" w:hAnsi="Calibri" w:cs="Calibri"/>
            <w:color w:val="0000FF"/>
          </w:rPr>
          <w:t>форме</w:t>
        </w:r>
      </w:hyperlink>
      <w:r>
        <w:rPr>
          <w:rFonts w:ascii="Calibri" w:hAnsi="Calibri" w:cs="Calibri"/>
        </w:rPr>
        <w:t>, установленной уполномоченным федеральным органом исполнительной власти, и приложенные к нему изменения в указанные документы, а также документы, подтверждающие необходимость внесения таких изменений. Принятие решения о внесении таких изменений или об отказе в их внесении осуществляется в срок, не превышающий девяноста рабочих дней со дня принятия уполномоченным федеральным органом исполнительной власти заявления о внесении таких изменений.</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91" w:name="Par503"/>
      <w:bookmarkEnd w:id="91"/>
      <w:r>
        <w:rPr>
          <w:rFonts w:ascii="Calibri" w:hAnsi="Calibri" w:cs="Calibri"/>
        </w:rPr>
        <w:t xml:space="preserve">2. В случае внесения изменений в инструкцию по применению лекарственного препарата в отношении сведений, указанных в </w:t>
      </w:r>
      <w:hyperlink w:anchor="Par329" w:history="1">
        <w:r>
          <w:rPr>
            <w:rFonts w:ascii="Calibri" w:hAnsi="Calibri" w:cs="Calibri"/>
            <w:color w:val="0000FF"/>
          </w:rPr>
          <w:t>подпунктах "г"</w:t>
        </w:r>
      </w:hyperlink>
      <w:r>
        <w:rPr>
          <w:rFonts w:ascii="Calibri" w:hAnsi="Calibri" w:cs="Calibri"/>
        </w:rPr>
        <w:t xml:space="preserve"> - </w:t>
      </w:r>
      <w:hyperlink w:anchor="Par341" w:history="1">
        <w:r>
          <w:rPr>
            <w:rFonts w:ascii="Calibri" w:hAnsi="Calibri" w:cs="Calibri"/>
            <w:color w:val="0000FF"/>
          </w:rPr>
          <w:t>"п"</w:t>
        </w:r>
      </w:hyperlink>
      <w:r>
        <w:rPr>
          <w:rFonts w:ascii="Calibri" w:hAnsi="Calibri" w:cs="Calibri"/>
        </w:rPr>
        <w:t xml:space="preserve">, </w:t>
      </w:r>
      <w:hyperlink w:anchor="Par347" w:history="1">
        <w:r>
          <w:rPr>
            <w:rFonts w:ascii="Calibri" w:hAnsi="Calibri" w:cs="Calibri"/>
            <w:color w:val="0000FF"/>
          </w:rPr>
          <w:t>"х" пункта 16 части 3 статьи 18</w:t>
        </w:r>
      </w:hyperlink>
      <w:r>
        <w:rPr>
          <w:rFonts w:ascii="Calibri" w:hAnsi="Calibri" w:cs="Calibri"/>
        </w:rPr>
        <w:t xml:space="preserve"> настоящего Федерального закона, в состав лекарственного препарата для медицинского применения, изменения места производства лекарственного препарата для медицинского применения,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изменения срока годности лекарственного препарата для медицинского применения проводится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В случае необходимости внесения иных изменений в данную инструкцию экспертиза лекарственного средства для внесения таких изменений в сведения о зарегистрированном лекарственном препарате не проводится.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11.10.2010 </w:t>
      </w:r>
      <w:hyperlink r:id="rId111" w:history="1">
        <w:r>
          <w:rPr>
            <w:rFonts w:ascii="Calibri" w:hAnsi="Calibri" w:cs="Calibri"/>
            <w:color w:val="0000FF"/>
          </w:rPr>
          <w:t>N 271-ФЗ</w:t>
        </w:r>
      </w:hyperlink>
      <w:r>
        <w:rPr>
          <w:rFonts w:ascii="Calibri" w:hAnsi="Calibri" w:cs="Calibri"/>
        </w:rPr>
        <w:t xml:space="preserve">, от 29.11.2010 </w:t>
      </w:r>
      <w:hyperlink r:id="rId112" w:history="1">
        <w:r>
          <w:rPr>
            <w:rFonts w:ascii="Calibri" w:hAnsi="Calibri" w:cs="Calibri"/>
            <w:color w:val="0000FF"/>
          </w:rPr>
          <w:t>N 313-ФЗ</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92" w:name="Par505"/>
      <w:bookmarkEnd w:id="92"/>
      <w:r>
        <w:rPr>
          <w:rFonts w:ascii="Calibri" w:hAnsi="Calibri" w:cs="Calibri"/>
        </w:rPr>
        <w:t xml:space="preserve">3.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наряду с документами, указанными в </w:t>
      </w:r>
      <w:hyperlink w:anchor="Par502" w:history="1">
        <w:r>
          <w:rPr>
            <w:rFonts w:ascii="Calibri" w:hAnsi="Calibri" w:cs="Calibri"/>
            <w:color w:val="0000FF"/>
          </w:rPr>
          <w:t>части 1</w:t>
        </w:r>
      </w:hyperlink>
      <w:r>
        <w:rPr>
          <w:rFonts w:ascii="Calibri" w:hAnsi="Calibri" w:cs="Calibri"/>
        </w:rPr>
        <w:t xml:space="preserve"> настоящей статьи, представляются документы, подтверждающие уплату государственной пошлины за внесение изменений в инструкцию по применению лекарственного препарата для медицинского применения, государственной пошлины за внесение изменений в состав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93" w:name="Par506"/>
      <w:bookmarkEnd w:id="93"/>
      <w:r>
        <w:rPr>
          <w:rFonts w:ascii="Calibri" w:hAnsi="Calibri" w:cs="Calibri"/>
        </w:rPr>
        <w:t xml:space="preserve">4. В течение десяти рабочих дней со дня поступления указанного в </w:t>
      </w:r>
      <w:hyperlink w:anchor="Par502" w:history="1">
        <w:r>
          <w:rPr>
            <w:rFonts w:ascii="Calibri" w:hAnsi="Calibri" w:cs="Calibri"/>
            <w:color w:val="0000FF"/>
          </w:rPr>
          <w:t>части 1</w:t>
        </w:r>
      </w:hyperlink>
      <w:r>
        <w:rPr>
          <w:rFonts w:ascii="Calibri" w:hAnsi="Calibri" w:cs="Calibri"/>
        </w:rPr>
        <w:t xml:space="preserve"> настоящей статьи заявления и необходимых документов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сведений, содержащихся в представленных заявителем материалах;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 проведении указанных в </w:t>
      </w:r>
      <w:hyperlink w:anchor="Par503" w:history="1">
        <w:r>
          <w:rPr>
            <w:rFonts w:ascii="Calibri" w:hAnsi="Calibri" w:cs="Calibri"/>
            <w:color w:val="0000FF"/>
          </w:rPr>
          <w:t>части 2</w:t>
        </w:r>
      </w:hyperlink>
      <w:r>
        <w:rPr>
          <w:rFonts w:ascii="Calibri" w:hAnsi="Calibri" w:cs="Calibri"/>
        </w:rPr>
        <w:t xml:space="preserve"> настоящей статьи соответствующих экспертиз лекарственного средства или об отказе в их проведении;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принятия решения об отказе в проведении соответствующей экспертизы с указанием причин такого отказа.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94" w:name="Par510"/>
      <w:bookmarkEnd w:id="94"/>
      <w:r>
        <w:rPr>
          <w:rFonts w:ascii="Calibri" w:hAnsi="Calibri" w:cs="Calibri"/>
        </w:rPr>
        <w:t xml:space="preserve">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w:t>
      </w:r>
      <w:r>
        <w:rPr>
          <w:rFonts w:ascii="Calibri" w:hAnsi="Calibri" w:cs="Calibri"/>
        </w:rPr>
        <w:lastRenderedPageBreak/>
        <w:t>шести дней с даты направления заказного письма.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13"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ar506" w:history="1">
        <w:r>
          <w:rPr>
            <w:rFonts w:ascii="Calibri" w:hAnsi="Calibri" w:cs="Calibri"/>
            <w:color w:val="0000FF"/>
          </w:rPr>
          <w:t>части 4</w:t>
        </w:r>
      </w:hyperlink>
      <w:r>
        <w:rPr>
          <w:rFonts w:ascii="Calibri" w:hAnsi="Calibri" w:cs="Calibri"/>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14"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Основанием для отказа в проведении указанных в </w:t>
      </w:r>
      <w:hyperlink w:anchor="Par503" w:history="1">
        <w:r>
          <w:rPr>
            <w:rFonts w:ascii="Calibri" w:hAnsi="Calibri" w:cs="Calibri"/>
            <w:color w:val="0000FF"/>
          </w:rPr>
          <w:t>части 2</w:t>
        </w:r>
      </w:hyperlink>
      <w:r>
        <w:rPr>
          <w:rFonts w:ascii="Calibri" w:hAnsi="Calibri" w:cs="Calibri"/>
        </w:rPr>
        <w:t xml:space="preserve"> настоящей статьи экспертиз является представление документов, перечисленных в </w:t>
      </w:r>
      <w:hyperlink w:anchor="Par502" w:history="1">
        <w:r>
          <w:rPr>
            <w:rFonts w:ascii="Calibri" w:hAnsi="Calibri" w:cs="Calibri"/>
            <w:color w:val="0000FF"/>
          </w:rPr>
          <w:t>частях 1</w:t>
        </w:r>
      </w:hyperlink>
      <w:r>
        <w:rPr>
          <w:rFonts w:ascii="Calibri" w:hAnsi="Calibri" w:cs="Calibri"/>
        </w:rPr>
        <w:t xml:space="preserve"> и </w:t>
      </w:r>
      <w:hyperlink w:anchor="Par505" w:history="1">
        <w:r>
          <w:rPr>
            <w:rFonts w:ascii="Calibri" w:hAnsi="Calibri" w:cs="Calibri"/>
            <w:color w:val="0000FF"/>
          </w:rPr>
          <w:t>3</w:t>
        </w:r>
      </w:hyperlink>
      <w:r>
        <w:rPr>
          <w:rFonts w:ascii="Calibri" w:hAnsi="Calibri" w:cs="Calibri"/>
        </w:rPr>
        <w:t xml:space="preserve"> настоящей статьи, в неполном объеме, непредставление заявителем в установленный срок ответа на указанный в </w:t>
      </w:r>
      <w:hyperlink w:anchor="Par510" w:history="1">
        <w:r>
          <w:rPr>
            <w:rFonts w:ascii="Calibri" w:hAnsi="Calibri" w:cs="Calibri"/>
            <w:color w:val="0000FF"/>
          </w:rPr>
          <w:t>части 4.1</w:t>
        </w:r>
      </w:hyperlink>
      <w:r>
        <w:rPr>
          <w:rFonts w:ascii="Calibri" w:hAnsi="Calibri" w:cs="Calibri"/>
        </w:rP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Указанные в </w:t>
      </w:r>
      <w:hyperlink w:anchor="Par503" w:history="1">
        <w:r>
          <w:rPr>
            <w:rFonts w:ascii="Calibri" w:hAnsi="Calibri" w:cs="Calibri"/>
            <w:color w:val="0000FF"/>
          </w:rPr>
          <w:t>части 2</w:t>
        </w:r>
      </w:hyperlink>
      <w:r>
        <w:rPr>
          <w:rFonts w:ascii="Calibri" w:hAnsi="Calibri" w:cs="Calibri"/>
        </w:rPr>
        <w:t xml:space="preserve"> настоящей статьи экспертизы проводятся в порядке, установленном </w:t>
      </w:r>
      <w:hyperlink w:anchor="Par415"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срок, не превышающий пяти рабочих дней со дня получения заключений комиссий экспертов по результатам указанных в </w:t>
      </w:r>
      <w:hyperlink w:anchor="Par503" w:history="1">
        <w:r>
          <w:rPr>
            <w:rFonts w:ascii="Calibri" w:hAnsi="Calibri" w:cs="Calibri"/>
            <w:color w:val="0000FF"/>
          </w:rPr>
          <w:t>части 2</w:t>
        </w:r>
      </w:hyperlink>
      <w:r>
        <w:rPr>
          <w:rFonts w:ascii="Calibri" w:hAnsi="Calibri" w:cs="Calibri"/>
        </w:rPr>
        <w:t xml:space="preserve"> настоящей статьи экспертиз,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 и возвращает их заявителю.</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Допускается гражданский оборот лекарственных препаратов для медицинского применения, произведенных до принятия уполномоченным федеральным органом исполнительной власти решения о внесении изменений в документы, содержащиеся в регистрационном досье на такие лекарственные препараты, или решения об отказе во внесении указанных изменений.</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95" w:name="Par523"/>
      <w:bookmarkEnd w:id="95"/>
      <w:r>
        <w:rPr>
          <w:rFonts w:ascii="Calibri" w:hAnsi="Calibri" w:cs="Calibri"/>
        </w:rP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96" w:name="Par525"/>
      <w:bookmarkEnd w:id="96"/>
      <w:r>
        <w:rPr>
          <w:rFonts w:ascii="Calibri" w:hAnsi="Calibri" w:cs="Calibri"/>
        </w:rP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приложенные к нему изменения в указанные документы, а также документы, подтверждающие необходимость внесения таких изменений. Принятие решения о внесении таких изменений или об отказе в их внесении осуществляется в срок, не превышающий девяноста рабочих дней со дня принятия уполномоченным федеральным органом исполнительной власти заявления о внесении таких изменений.</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97" w:name="Par526"/>
      <w:bookmarkEnd w:id="97"/>
      <w:r>
        <w:rPr>
          <w:rFonts w:ascii="Calibri" w:hAnsi="Calibri" w:cs="Calibri"/>
        </w:rP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w:t>
      </w:r>
      <w:r>
        <w:rPr>
          <w:rFonts w:ascii="Calibri" w:hAnsi="Calibri" w:cs="Calibri"/>
        </w:rPr>
        <w:lastRenderedPageBreak/>
        <w:t xml:space="preserve">сведений, указанных в </w:t>
      </w:r>
      <w:hyperlink w:anchor="Par329" w:history="1">
        <w:r>
          <w:rPr>
            <w:rFonts w:ascii="Calibri" w:hAnsi="Calibri" w:cs="Calibri"/>
            <w:color w:val="0000FF"/>
          </w:rPr>
          <w:t>подпунктах "г"</w:t>
        </w:r>
      </w:hyperlink>
      <w:r>
        <w:rPr>
          <w:rFonts w:ascii="Calibri" w:hAnsi="Calibri" w:cs="Calibri"/>
        </w:rPr>
        <w:t xml:space="preserve"> - </w:t>
      </w:r>
      <w:hyperlink w:anchor="Par331" w:history="1">
        <w:r>
          <w:rPr>
            <w:rFonts w:ascii="Calibri" w:hAnsi="Calibri" w:cs="Calibri"/>
            <w:color w:val="0000FF"/>
          </w:rPr>
          <w:t>"е"</w:t>
        </w:r>
      </w:hyperlink>
      <w:r>
        <w:rPr>
          <w:rFonts w:ascii="Calibri" w:hAnsi="Calibri" w:cs="Calibri"/>
        </w:rPr>
        <w:t xml:space="preserve">, </w:t>
      </w:r>
      <w:hyperlink w:anchor="Par337" w:history="1">
        <w:r>
          <w:rPr>
            <w:rFonts w:ascii="Calibri" w:hAnsi="Calibri" w:cs="Calibri"/>
            <w:color w:val="0000FF"/>
          </w:rPr>
          <w:t>"л"</w:t>
        </w:r>
      </w:hyperlink>
      <w:r>
        <w:rPr>
          <w:rFonts w:ascii="Calibri" w:hAnsi="Calibri" w:cs="Calibri"/>
        </w:rPr>
        <w:t xml:space="preserve">, </w:t>
      </w:r>
      <w:hyperlink w:anchor="Par338" w:history="1">
        <w:r>
          <w:rPr>
            <w:rFonts w:ascii="Calibri" w:hAnsi="Calibri" w:cs="Calibri"/>
            <w:color w:val="0000FF"/>
          </w:rPr>
          <w:t>"м"</w:t>
        </w:r>
      </w:hyperlink>
      <w:r>
        <w:rPr>
          <w:rFonts w:ascii="Calibri" w:hAnsi="Calibri" w:cs="Calibri"/>
        </w:rPr>
        <w:t xml:space="preserve">, </w:t>
      </w:r>
      <w:hyperlink w:anchor="Par341" w:history="1">
        <w:r>
          <w:rPr>
            <w:rFonts w:ascii="Calibri" w:hAnsi="Calibri" w:cs="Calibri"/>
            <w:color w:val="0000FF"/>
          </w:rPr>
          <w:t>"п"</w:t>
        </w:r>
      </w:hyperlink>
      <w:r>
        <w:rPr>
          <w:rFonts w:ascii="Calibri" w:hAnsi="Calibri" w:cs="Calibri"/>
        </w:rPr>
        <w:t xml:space="preserve">, </w:t>
      </w:r>
      <w:hyperlink w:anchor="Par345" w:history="1">
        <w:r>
          <w:rPr>
            <w:rFonts w:ascii="Calibri" w:hAnsi="Calibri" w:cs="Calibri"/>
            <w:color w:val="0000FF"/>
          </w:rPr>
          <w:t>"у" пункта 16 части 3 статьи 18</w:t>
        </w:r>
      </w:hyperlink>
      <w:r>
        <w:rPr>
          <w:rFonts w:ascii="Calibri" w:hAnsi="Calibri" w:cs="Calibri"/>
        </w:rPr>
        <w:t xml:space="preserve"> настоящего Федерального закона,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6" w:history="1">
        <w:r>
          <w:rPr>
            <w:rFonts w:ascii="Calibri" w:hAnsi="Calibri" w:cs="Calibri"/>
            <w:color w:val="0000FF"/>
          </w:rPr>
          <w:t>закона</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98" w:name="Par528"/>
      <w:bookmarkEnd w:id="98"/>
      <w:r>
        <w:rPr>
          <w:rFonts w:ascii="Calibri" w:hAnsi="Calibri" w:cs="Calibri"/>
        </w:rPr>
        <w:t xml:space="preserve">3.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наряду с документами, указанными в </w:t>
      </w:r>
      <w:hyperlink w:anchor="Par525" w:history="1">
        <w:r>
          <w:rPr>
            <w:rFonts w:ascii="Calibri" w:hAnsi="Calibri" w:cs="Calibri"/>
            <w:color w:val="0000FF"/>
          </w:rPr>
          <w:t>части 1</w:t>
        </w:r>
      </w:hyperlink>
      <w:r>
        <w:rPr>
          <w:rFonts w:ascii="Calibri" w:hAnsi="Calibri" w:cs="Calibri"/>
        </w:rPr>
        <w:t xml:space="preserve"> настоящей статьи, представляются документы, подтверждающие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для ветеринарного применения, или изменений, не требующих проведения экспертизы лекарственного средства для ветеринарного применения.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срок, не превышающий десяти рабочих дней со дня поступления указанного в </w:t>
      </w:r>
      <w:hyperlink w:anchor="Par525" w:history="1">
        <w:r>
          <w:rPr>
            <w:rFonts w:ascii="Calibri" w:hAnsi="Calibri" w:cs="Calibri"/>
            <w:color w:val="0000FF"/>
          </w:rPr>
          <w:t>части 1</w:t>
        </w:r>
      </w:hyperlink>
      <w:r>
        <w:rPr>
          <w:rFonts w:ascii="Calibri" w:hAnsi="Calibri" w:cs="Calibri"/>
        </w:rPr>
        <w:t xml:space="preserve"> настоящей статьи заявления и необходимых документов,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сведений, содержащихся в представленных заявителем документах;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проведении экспертизы лекарственного средства для ветеринарного применения или об отказе в ее проведении;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ar525" w:history="1">
        <w:r>
          <w:rPr>
            <w:rFonts w:ascii="Calibri" w:hAnsi="Calibri" w:cs="Calibri"/>
            <w:color w:val="0000FF"/>
          </w:rPr>
          <w:t>частях 1</w:t>
        </w:r>
      </w:hyperlink>
      <w:r>
        <w:rPr>
          <w:rFonts w:ascii="Calibri" w:hAnsi="Calibri" w:cs="Calibri"/>
        </w:rPr>
        <w:t xml:space="preserve"> и </w:t>
      </w:r>
      <w:hyperlink w:anchor="Par528" w:history="1">
        <w:r>
          <w:rPr>
            <w:rFonts w:ascii="Calibri" w:hAnsi="Calibri" w:cs="Calibri"/>
            <w:color w:val="0000FF"/>
          </w:rPr>
          <w:t>3</w:t>
        </w:r>
      </w:hyperlink>
      <w:r>
        <w:rPr>
          <w:rFonts w:ascii="Calibri" w:hAnsi="Calibri" w:cs="Calibri"/>
        </w:rP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ar439" w:history="1">
        <w:r>
          <w:rPr>
            <w:rFonts w:ascii="Calibri" w:hAnsi="Calibri" w:cs="Calibri"/>
            <w:color w:val="0000FF"/>
          </w:rPr>
          <w:t>статьей 24</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срок, не превышающий пяти рабочих дней со дня получения заключения комиссии экспертов по результатам указанной в </w:t>
      </w:r>
      <w:hyperlink w:anchor="Par526" w:history="1">
        <w:r>
          <w:rPr>
            <w:rFonts w:ascii="Calibri" w:hAnsi="Calibri" w:cs="Calibri"/>
            <w:color w:val="0000FF"/>
          </w:rPr>
          <w:t>части 2</w:t>
        </w:r>
      </w:hyperlink>
      <w:r>
        <w:rPr>
          <w:rFonts w:ascii="Calibri" w:hAnsi="Calibri" w:cs="Calibri"/>
        </w:rPr>
        <w:t xml:space="preserve"> настоящей статьи экспертизы,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 и возвращает эти документы заявителю.</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18" w:history="1">
        <w:r>
          <w:rPr>
            <w:rFonts w:ascii="Calibri" w:hAnsi="Calibri" w:cs="Calibri"/>
            <w:color w:val="0000FF"/>
          </w:rPr>
          <w:t>законом</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для ветеринарного применения в случае внесения изменений в указанные документы.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Допускается гражданский оборот лекарственных препаратов для ветеринарного применения, произведенных до принятия уполномоченным федеральным органом исполнительной власти решения о внесении изменений в документы, содержащиеся в </w:t>
      </w:r>
      <w:r>
        <w:rPr>
          <w:rFonts w:ascii="Calibri" w:hAnsi="Calibri" w:cs="Calibri"/>
        </w:rPr>
        <w:lastRenderedPageBreak/>
        <w:t>регистрационном досье на зарегистрированный лекарственный препарат для ветеринарного применения, или об отказе во внесении указанных изменений.</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99" w:name="Par543"/>
      <w:bookmarkEnd w:id="99"/>
      <w:r>
        <w:rPr>
          <w:rFonts w:ascii="Calibri" w:hAnsi="Calibri" w:cs="Calibri"/>
        </w:rPr>
        <w:t>Статья 32. Отмена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разработчиком лекарственного средства или уполномоченным им другим юридическим лицом заявления об отмене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осуществления государственной регистрации заявителем одного и того же лекарственного препарата под различными торговыми наименованиями;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вынесения судом решения о нарушении прав правообладателя объектов интеллектуальной собственности при обращении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00" w:name="Par554"/>
      <w:bookmarkEnd w:id="100"/>
      <w:r>
        <w:rPr>
          <w:rFonts w:ascii="Calibri" w:hAnsi="Calibri" w:cs="Calibri"/>
        </w:rPr>
        <w:t>Статья 33. Государственный реестр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01" w:name="Par556"/>
      <w:bookmarkEnd w:id="101"/>
      <w:r>
        <w:rPr>
          <w:rFonts w:ascii="Calibri" w:hAnsi="Calibri" w:cs="Calibri"/>
        </w:rPr>
        <w:t xml:space="preserve">1. Государственный </w:t>
      </w:r>
      <w:hyperlink r:id="rId119" w:history="1">
        <w:r>
          <w:rPr>
            <w:rFonts w:ascii="Calibri" w:hAnsi="Calibri" w:cs="Calibri"/>
            <w:color w:val="0000FF"/>
          </w:rPr>
          <w:t>реестр</w:t>
        </w:r>
      </w:hyperlink>
      <w:r>
        <w:rPr>
          <w:rFonts w:ascii="Calibri" w:hAnsi="Calibri" w:cs="Calibri"/>
        </w:rP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лекарственного препарата (международное непатентованное или химическое и торговое наименования);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лекарственная форма с указанием дозировки лекарственного препарата и его количества в потребительской упаковке;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разработчика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и адрес производителя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фармакотерапевтическая группа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показания и противопоказания к применению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побочные действия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срок годности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условия хранения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условия отпуска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номер фармакопейной статьи или в случае ее отсутствия номер нормативной документации либо нормативного документа;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дата государственной регистрации лекарственного препарата и его регистрационный номер;</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02" w:name="Par570"/>
      <w:bookmarkEnd w:id="102"/>
      <w:r>
        <w:rPr>
          <w:rFonts w:ascii="Calibri" w:hAnsi="Calibri" w:cs="Calibri"/>
        </w:rPr>
        <w:t>2) в отношении фармацевтических субстанций: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фармацевтической субстанции (международное непатентованное или химическое и торговое наименования);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наименование и адрес производителя фармацевтической субстанции;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годности фармацевтической субстанции;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условия хранения фармацевтической субстанции;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номер фармакопейной статьи или в случае ее отсутствия номер нормативной документации либо нормативного документа.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Фармацевтическая субстанция, неиспользуемая при производстве лекарственных препаратов, может быть включена в государственный реестр лекарственных средств на основании заявления разработчика,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ar579" w:history="1">
        <w:r>
          <w:rPr>
            <w:rFonts w:ascii="Calibri" w:hAnsi="Calibri" w:cs="Calibri"/>
            <w:color w:val="0000FF"/>
          </w:rPr>
          <w:t>статьей 34</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0" w:history="1">
        <w:r>
          <w:rPr>
            <w:rFonts w:ascii="Calibri" w:hAnsi="Calibri" w:cs="Calibri"/>
            <w:color w:val="0000FF"/>
          </w:rPr>
          <w:t>Порядок</w:t>
        </w:r>
      </w:hyperlink>
      <w:r>
        <w:rPr>
          <w:rFonts w:ascii="Calibri" w:hAnsi="Calibri" w:cs="Calibri"/>
        </w:rPr>
        <w:t xml:space="preserve"> ведения государственного реестра лекарственных средств для медицинского применения и порядок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03" w:name="Par579"/>
      <w:bookmarkEnd w:id="103"/>
      <w:r>
        <w:rPr>
          <w:rFonts w:ascii="Calibri" w:hAnsi="Calibri" w:cs="Calibri"/>
        </w:rPr>
        <w:t>Статья 34. Экспертиза качества фармацевтической субстанции, неиспользуемой при производстве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04" w:name="Par581"/>
      <w:bookmarkEnd w:id="104"/>
      <w:r>
        <w:rPr>
          <w:rFonts w:ascii="Calibri" w:hAnsi="Calibri" w:cs="Calibri"/>
        </w:rPr>
        <w:t>1. Для включения фармацевтической субстанции, неиспользуемой при производстве лекарственных препаратов, в государственный реестр лекарственных средств, проводится экспертиза ее качества.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05" w:name="Par582"/>
      <w:bookmarkEnd w:id="105"/>
      <w:r>
        <w:rPr>
          <w:rFonts w:ascii="Calibri" w:hAnsi="Calibri" w:cs="Calibri"/>
        </w:rPr>
        <w:t xml:space="preserve">2. Экспертиза качества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составление комиссией экспертов заключений по результатам такой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документов, указанных в </w:t>
      </w:r>
      <w:hyperlink w:anchor="Par310" w:history="1">
        <w:r>
          <w:rPr>
            <w:rFonts w:ascii="Calibri" w:hAnsi="Calibri" w:cs="Calibri"/>
            <w:color w:val="0000FF"/>
          </w:rPr>
          <w:t>пунктах 4</w:t>
        </w:r>
      </w:hyperlink>
      <w:r>
        <w:rPr>
          <w:rFonts w:ascii="Calibri" w:hAnsi="Calibri" w:cs="Calibri"/>
        </w:rPr>
        <w:t xml:space="preserve"> - </w:t>
      </w:r>
      <w:hyperlink w:anchor="Par316" w:history="1">
        <w:r>
          <w:rPr>
            <w:rFonts w:ascii="Calibri" w:hAnsi="Calibri" w:cs="Calibri"/>
            <w:color w:val="0000FF"/>
          </w:rPr>
          <w:t>7 части 3 статьи 18</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проведения экспертизы качества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заявитель представляет в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включении в государственный реестр лекарственных средств данной фармацевтической субстанции;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06" w:name="Par585"/>
      <w:bookmarkEnd w:id="106"/>
      <w:r>
        <w:rPr>
          <w:rFonts w:ascii="Calibri" w:hAnsi="Calibri" w:cs="Calibri"/>
        </w:rPr>
        <w:t>2) документ, подтверждающий уплату государственной пошлины за включение фармацевтической субстанции, неиспользуемой при производстве лекарственных препаратов, в государственный реестр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указанные в </w:t>
      </w:r>
      <w:hyperlink w:anchor="Par310" w:history="1">
        <w:r>
          <w:rPr>
            <w:rFonts w:ascii="Calibri" w:hAnsi="Calibri" w:cs="Calibri"/>
            <w:color w:val="0000FF"/>
          </w:rPr>
          <w:t>пунктах 4</w:t>
        </w:r>
      </w:hyperlink>
      <w:r>
        <w:rPr>
          <w:rFonts w:ascii="Calibri" w:hAnsi="Calibri" w:cs="Calibri"/>
        </w:rPr>
        <w:t xml:space="preserve"> - </w:t>
      </w:r>
      <w:hyperlink w:anchor="Par316" w:history="1">
        <w:r>
          <w:rPr>
            <w:rFonts w:ascii="Calibri" w:hAnsi="Calibri" w:cs="Calibri"/>
            <w:color w:val="0000FF"/>
          </w:rPr>
          <w:t>7 части 3 статьи 18</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07" w:name="Par587"/>
      <w:bookmarkEnd w:id="107"/>
      <w:r>
        <w:rPr>
          <w:rFonts w:ascii="Calibri" w:hAnsi="Calibri" w:cs="Calibri"/>
        </w:rPr>
        <w:t xml:space="preserve">4. В течение пяти рабочих дней со дня принятия заявления о включении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в государственный реестр лекарственных средств и документов, перечисленных в </w:t>
      </w:r>
      <w:hyperlink w:anchor="Par581" w:history="1">
        <w:r>
          <w:rPr>
            <w:rFonts w:ascii="Calibri" w:hAnsi="Calibri" w:cs="Calibri"/>
            <w:color w:val="0000FF"/>
          </w:rPr>
          <w:t>части 1</w:t>
        </w:r>
      </w:hyperlink>
      <w:r>
        <w:rPr>
          <w:rFonts w:ascii="Calibri" w:hAnsi="Calibri" w:cs="Calibri"/>
        </w:rPr>
        <w:t xml:space="preserve"> и </w:t>
      </w:r>
      <w:hyperlink w:anchor="Par585" w:history="1">
        <w:r>
          <w:rPr>
            <w:rFonts w:ascii="Calibri" w:hAnsi="Calibri" w:cs="Calibri"/>
            <w:color w:val="0000FF"/>
          </w:rPr>
          <w:t>пункте 2 части 3</w:t>
        </w:r>
      </w:hyperlink>
      <w:r>
        <w:rPr>
          <w:rFonts w:ascii="Calibri" w:hAnsi="Calibri" w:cs="Calibri"/>
        </w:rPr>
        <w:t xml:space="preserve"> настоящей статьи,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данных, содержащихся в представленных заявителем документах;</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 направлении в экспертное учреждение задания на проведение экспертизы качества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или об отказе в таком направлении;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отказа с указанием причин такого отказа.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08" w:name="Par592"/>
      <w:bookmarkEnd w:id="108"/>
      <w:r>
        <w:rPr>
          <w:rFonts w:ascii="Calibri" w:hAnsi="Calibri" w:cs="Calibri"/>
        </w:rPr>
        <w:t xml:space="preserve">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w:t>
      </w:r>
      <w:r>
        <w:rPr>
          <w:rFonts w:ascii="Calibri" w:hAnsi="Calibri" w:cs="Calibri"/>
        </w:rPr>
        <w:lastRenderedPageBreak/>
        <w:t>направления данного запроса по почте заказным письмом он считается полученным по истечении шести дней с даты направления заказного письма.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2"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ar587" w:history="1">
        <w:r>
          <w:rPr>
            <w:rFonts w:ascii="Calibri" w:hAnsi="Calibri" w:cs="Calibri"/>
            <w:color w:val="0000FF"/>
          </w:rPr>
          <w:t>части 4</w:t>
        </w:r>
      </w:hyperlink>
      <w:r>
        <w:rPr>
          <w:rFonts w:ascii="Calibri" w:hAnsi="Calibri" w:cs="Calibri"/>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 неиспользуемой при производстве лекарственных препаратов.</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23"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Основанием для отказа в направлении в экспертное учреждение задания на проведение экспертизы качества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является непредставление документов, перечисленных в </w:t>
      </w:r>
      <w:hyperlink w:anchor="Par582" w:history="1">
        <w:r>
          <w:rPr>
            <w:rFonts w:ascii="Calibri" w:hAnsi="Calibri" w:cs="Calibri"/>
            <w:color w:val="0000FF"/>
          </w:rPr>
          <w:t>части 2</w:t>
        </w:r>
      </w:hyperlink>
      <w:r>
        <w:rPr>
          <w:rFonts w:ascii="Calibri" w:hAnsi="Calibri" w:cs="Calibri"/>
        </w:rPr>
        <w:t xml:space="preserve"> и </w:t>
      </w:r>
      <w:hyperlink w:anchor="Par585" w:history="1">
        <w:r>
          <w:rPr>
            <w:rFonts w:ascii="Calibri" w:hAnsi="Calibri" w:cs="Calibri"/>
            <w:color w:val="0000FF"/>
          </w:rPr>
          <w:t>пункте 2 части 3</w:t>
        </w:r>
      </w:hyperlink>
      <w:r>
        <w:rPr>
          <w:rFonts w:ascii="Calibri" w:hAnsi="Calibri" w:cs="Calibri"/>
        </w:rPr>
        <w:t xml:space="preserve"> настоящей статьи, непредставление заявителем в установленный срок ответа на указанный в </w:t>
      </w:r>
      <w:hyperlink w:anchor="Par592" w:history="1">
        <w:r>
          <w:rPr>
            <w:rFonts w:ascii="Calibri" w:hAnsi="Calibri" w:cs="Calibri"/>
            <w:color w:val="0000FF"/>
          </w:rPr>
          <w:t>части 4.1</w:t>
        </w:r>
      </w:hyperlink>
      <w:r>
        <w:rPr>
          <w:rFonts w:ascii="Calibri" w:hAnsi="Calibri" w:cs="Calibri"/>
        </w:rP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выдает заявителю документ, подтверждающий получение этих образцов, и в срок, не превышающий трех рабочих дней, уведомляет в письменной форме об этом уполномоченный федеральный орган исполнительной власти. Эти сроки не включаются в срок проведения данной экспертизы.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Документы, поступившие в экспертное учреждение для проведения экспертизы качества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подлежат возврату в уполномоченный федеральный орган исполнительной власти одновременно с заключениями по результатам проведенной экспертизы.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срок, не превышающий пяти рабочих дней со дня получения заключения комиссии экспертов по результатам экспертизы качества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оценку такого заключения для определения его соответствия заданию на проведение данной экспертизы;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 включении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вносит при принятии решения о включении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в государственный реестр лекарственных средств предусмотренную </w:t>
      </w:r>
      <w:hyperlink w:anchor="Par570" w:history="1">
        <w:r>
          <w:rPr>
            <w:rFonts w:ascii="Calibri" w:hAnsi="Calibri" w:cs="Calibri"/>
            <w:color w:val="0000FF"/>
          </w:rPr>
          <w:t>пунктом 2 части 1 статьи 33</w:t>
        </w:r>
      </w:hyperlink>
      <w:r>
        <w:rPr>
          <w:rFonts w:ascii="Calibri" w:hAnsi="Calibri" w:cs="Calibri"/>
        </w:rPr>
        <w:t xml:space="preserve"> настоящего Федерального закона информацию и уведомляет об этом в письменной форме заявителя.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Основанием для отказа во включении указанной в </w:t>
      </w:r>
      <w:hyperlink w:anchor="Par581" w:history="1">
        <w:r>
          <w:rPr>
            <w:rFonts w:ascii="Calibri" w:hAnsi="Calibri" w:cs="Calibri"/>
            <w:color w:val="0000FF"/>
          </w:rPr>
          <w:t>части 1</w:t>
        </w:r>
      </w:hyperlink>
      <w:r>
        <w:rPr>
          <w:rFonts w:ascii="Calibri" w:hAnsi="Calibri" w:cs="Calibri"/>
        </w:rPr>
        <w:t xml:space="preserve"> настоящей статьи фармацевтической субстанции в государственный реестр лекарственных средств является решение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25" w:history="1">
        <w:r>
          <w:rPr>
            <w:rFonts w:ascii="Calibri" w:hAnsi="Calibri" w:cs="Calibri"/>
            <w:color w:val="0000FF"/>
          </w:rPr>
          <w:t>законом</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09" w:name="Par607"/>
      <w:bookmarkEnd w:id="109"/>
      <w:r>
        <w:rPr>
          <w:rFonts w:ascii="Calibri" w:hAnsi="Calibri" w:cs="Calibri"/>
        </w:rPr>
        <w:t>Статья 35. Повторное представление лекарственного препарата, не прошедшего государственной регистрации лекарственных препаратов, на государственную регистрацию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Повторное представление в соответствующий уполномоченный федеральный орган исполнительной власти лекарственного препарата, не прошедшего государственной регистрации лекарственных препаратов или получившего отказ в указанной регистрации и впоследствии подвергшегося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10" w:name="Par611"/>
      <w:bookmarkEnd w:id="110"/>
      <w:r>
        <w:rPr>
          <w:rFonts w:ascii="Calibri" w:hAnsi="Calibri" w:cs="Calibri"/>
        </w:rPr>
        <w:t>Статья 36. Обжалование решения об отказе в выдаче разрешения на проведение клинических исследований лекарственного препарата или решения об отказе в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соответствующего уполномоченного федерального органа исполнительной власти об отказе в выдаче разрешения на проведение клинических исследований лекарственного препарата или решение об отказе в государственной регистрации лекарственного препарата может быть обжаловано в порядке, установленном законодательством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11" w:name="Par615"/>
      <w:bookmarkEnd w:id="111"/>
      <w:r>
        <w:rPr>
          <w:rFonts w:ascii="Calibri" w:hAnsi="Calibri" w:cs="Calibri"/>
        </w:rPr>
        <w:t>Статья 37. Информация, связанная с осуществлением государственной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12" w:name="Par617"/>
      <w:bookmarkEnd w:id="112"/>
      <w:r>
        <w:rPr>
          <w:rFonts w:ascii="Calibri" w:hAnsi="Calibri" w:cs="Calibri"/>
        </w:rPr>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соответствующим уполномоченным федеральным органом исполнительной власти заявления о государственной регистрации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6" w:history="1">
        <w:r>
          <w:rPr>
            <w:rFonts w:ascii="Calibri" w:hAnsi="Calibri" w:cs="Calibri"/>
            <w:color w:val="0000FF"/>
          </w:rPr>
          <w:t>Сроки и порядок</w:t>
        </w:r>
      </w:hyperlink>
      <w:r>
        <w:rPr>
          <w:rFonts w:ascii="Calibri" w:hAnsi="Calibri" w:cs="Calibri"/>
        </w:rPr>
        <w:t xml:space="preserve"> размещения указанной в </w:t>
      </w:r>
      <w:hyperlink w:anchor="Par617" w:history="1">
        <w:r>
          <w:rPr>
            <w:rFonts w:ascii="Calibri" w:hAnsi="Calibri" w:cs="Calibri"/>
            <w:color w:val="0000FF"/>
          </w:rPr>
          <w:t>части 1</w:t>
        </w:r>
      </w:hyperlink>
      <w:r>
        <w:rPr>
          <w:rFonts w:ascii="Calibri" w:hAnsi="Calibri" w:cs="Calibri"/>
        </w:rPr>
        <w:t xml:space="preserve"> настоящей статьи информации устанавливаются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13" w:name="Par620"/>
      <w:bookmarkEnd w:id="113"/>
      <w:r>
        <w:rPr>
          <w:rFonts w:ascii="Calibri" w:hAnsi="Calibri" w:cs="Calibri"/>
          <w:b/>
          <w:bCs/>
        </w:rPr>
        <w:t>Глава 7. КЛИНИЧЕСКИЕ ИССЛЕДОВАНИЯ ЛЕКАРСТВЕННЫХ</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ПРЕПАРАТОВ ДЛЯ МЕДИЦИНСКОГО ПРИМЕНЕНИЯ, ДОГОВОР</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ИХ ПРОВЕДЕНИИ, ПРАВА ПАЦИЕНТОВ, УЧАСТВУЮЩИХ</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ЭТИХ ИССЛЕДОВАНИЯХ</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14" w:name="Par625"/>
      <w:bookmarkEnd w:id="114"/>
      <w:r>
        <w:rPr>
          <w:rFonts w:ascii="Calibri" w:hAnsi="Calibri" w:cs="Calibri"/>
        </w:rPr>
        <w:t>Статья 38. Клинические исследования лекарственных препаратов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15" w:name="Par627"/>
      <w:bookmarkEnd w:id="115"/>
      <w:r>
        <w:rPr>
          <w:rFonts w:ascii="Calibri" w:hAnsi="Calibri" w:cs="Calibri"/>
        </w:rPr>
        <w:t xml:space="preserve">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для государственной регистрации лекарственных препаратов и иного предназначения в одной или нескольких медицинских организациях в соответствии с </w:t>
      </w:r>
      <w:hyperlink r:id="rId127" w:history="1">
        <w:r>
          <w:rPr>
            <w:rFonts w:ascii="Calibri" w:hAnsi="Calibri" w:cs="Calibri"/>
            <w:color w:val="0000FF"/>
          </w:rPr>
          <w:t>правилами</w:t>
        </w:r>
      </w:hyperlink>
      <w:r>
        <w:rPr>
          <w:rFonts w:ascii="Calibri" w:hAnsi="Calibri" w:cs="Calibri"/>
        </w:rPr>
        <w:t xml:space="preserve"> клинической практики, утвержденными уполномоченным федеральным органом исполнительной власти, соответственно в следующих целях: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12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16" w:name="Par633"/>
      <w:bookmarkEnd w:id="116"/>
      <w:r>
        <w:rPr>
          <w:rFonts w:ascii="Calibri" w:hAnsi="Calibri" w:cs="Calibri"/>
        </w:rPr>
        <w:t>3. Организацию проведения клинических исследований лекарственного препарата для медицинского применения вправе осуществлять:</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разработчик лекарственного препарата или уполномоченное им лицо;</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высшего образования, организации дополнительного профессионального образования;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29" w:history="1">
        <w:r>
          <w:rPr>
            <w:rFonts w:ascii="Calibri" w:hAnsi="Calibri" w:cs="Calibri"/>
            <w:color w:val="0000FF"/>
          </w:rPr>
          <w:t>закона</w:t>
        </w:r>
      </w:hyperlink>
      <w:r>
        <w:rPr>
          <w:rFonts w:ascii="Calibri" w:hAnsi="Calibri" w:cs="Calibri"/>
        </w:rPr>
        <w:t xml:space="preserve"> от 02.07.2013 N 185-ФЗ)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научно-исследовательские организации.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Клинические исследования лекарственных препаратов для медицинского применения проводятся в порядке, установленном </w:t>
      </w:r>
      <w:hyperlink w:anchor="Par381" w:history="1">
        <w:r>
          <w:rPr>
            <w:rFonts w:ascii="Calibri" w:hAnsi="Calibri" w:cs="Calibri"/>
            <w:color w:val="0000FF"/>
          </w:rPr>
          <w:t>статьями 20</w:t>
        </w:r>
      </w:hyperlink>
      <w:r>
        <w:rPr>
          <w:rFonts w:ascii="Calibri" w:hAnsi="Calibri" w:cs="Calibri"/>
        </w:rPr>
        <w:t xml:space="preserve"> - </w:t>
      </w:r>
      <w:hyperlink w:anchor="Par392" w:history="1">
        <w:r>
          <w:rPr>
            <w:rFonts w:ascii="Calibri" w:hAnsi="Calibri" w:cs="Calibri"/>
            <w:color w:val="0000FF"/>
          </w:rPr>
          <w:t>22</w:t>
        </w:r>
      </w:hyperlink>
      <w:r>
        <w:rPr>
          <w:rFonts w:ascii="Calibri" w:hAnsi="Calibri" w:cs="Calibri"/>
        </w:rPr>
        <w:t xml:space="preserve"> настоящего Федерального закона,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в соответствии с целями, указанными в </w:t>
      </w:r>
      <w:hyperlink w:anchor="Par627" w:history="1">
        <w:r>
          <w:rPr>
            <w:rFonts w:ascii="Calibri" w:hAnsi="Calibri" w:cs="Calibri"/>
            <w:color w:val="0000FF"/>
          </w:rPr>
          <w:t>части 1</w:t>
        </w:r>
      </w:hyperlink>
      <w:r>
        <w:rPr>
          <w:rFonts w:ascii="Calibri" w:hAnsi="Calibri" w:cs="Calibri"/>
        </w:rPr>
        <w:t xml:space="preserve"> настоящей статьи. Уполномоченный федеральный орган исполнительной власти ведет реестр выданных разрешений на проведение клинических исследований лекарственных препаратов, содержащий указание на их цель или цели, в установленном этим органом порядке.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осуществления государственной регистрации лекарственного препарата государственная пошлина за проведение экспертизы документов для получения разрешений на проведение клинических исследований лекарственного препарата для медицинского применения и этической экспертизы при обращении за государственной регистрацией лекарственного препарата в соответствии с целью или целями, указанными в </w:t>
      </w:r>
      <w:hyperlink w:anchor="Par627" w:history="1">
        <w:r>
          <w:rPr>
            <w:rFonts w:ascii="Calibri" w:hAnsi="Calibri" w:cs="Calibri"/>
            <w:color w:val="0000FF"/>
          </w:rPr>
          <w:t>части 1</w:t>
        </w:r>
      </w:hyperlink>
      <w:r>
        <w:rPr>
          <w:rFonts w:ascii="Calibri" w:hAnsi="Calibri" w:cs="Calibri"/>
        </w:rPr>
        <w:t xml:space="preserve"> настоящей статьи, уплачивается однократно.</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Клинические исследования лекарственных препаратов для медицинского применения проводятся в медицинских организациях, аккредитованных уполномоченным федеральным органом исполнительной власти в </w:t>
      </w:r>
      <w:hyperlink r:id="rId13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медицинских организаций, имеющих право проводить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17" w:name="Par644"/>
      <w:bookmarkEnd w:id="117"/>
      <w:r>
        <w:rPr>
          <w:rFonts w:ascii="Calibri" w:hAnsi="Calibri" w:cs="Calibri"/>
        </w:rPr>
        <w:t>Статья 39. Международное многоцентровое клиническое исследование лекарственного препарата для медицинского применения или пострегистрационное клиническое исследование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многоцентровое клиническое исследование лекарственного препарата для медицинского применения на территории Российской Федерации или пострегистрационное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по результатам экспертизы документов, необходимых для получения разрешения на проведение международного многоцентрового клинического исследования лекарственного препарата или пострегистрационного клинического исследования лекарственного препарата, и этической экспертизы.</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18" w:name="Par647"/>
      <w:bookmarkEnd w:id="118"/>
      <w:r>
        <w:rPr>
          <w:rFonts w:ascii="Calibri" w:hAnsi="Calibri" w:cs="Calibri"/>
        </w:rPr>
        <w:lastRenderedPageBreak/>
        <w:t>2.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в уполномоченный федеральный орган исполнительной власти заявитель представляет:</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19" w:name="Par648"/>
      <w:bookmarkEnd w:id="119"/>
      <w:r>
        <w:rPr>
          <w:rFonts w:ascii="Calibri" w:hAnsi="Calibri" w:cs="Calibri"/>
        </w:rPr>
        <w:t>1) заявление о выдаче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подтверждающий уплату государственной пошлины за выдачу разрешения на проведение международного многоцентрового клинического исследования лекарственного препарата для медицинского применения или государственной пошлины за выдачу разрешения на проведение пострегистрационного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 доклинических исследованиях лекарственного средства и отчет о проведенных ранее клинических исследованиях лекарственного препарата для медицинского применения (при наличии);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протокола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брошюру исследователя;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информационный листок пациента, участвующего в клинических исследованиях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об опыте работы исследователей по соответствующим специальностям и их опыте работы по проведению клинических исследований;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сведения о медицинских организациях, в которых предполагается проведение клинического исследования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медицинской организации);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 ред. Федерального </w:t>
      </w:r>
      <w:hyperlink r:id="rId131"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предполагаемые сроки проведения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132" w:history="1">
        <w:r>
          <w:rPr>
            <w:rFonts w:ascii="Calibri" w:hAnsi="Calibri" w:cs="Calibri"/>
            <w:color w:val="0000FF"/>
          </w:rPr>
          <w:t>законом</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копию договора обязательного страхования, заключенного в соответствии с </w:t>
      </w:r>
      <w:hyperlink r:id="rId133" w:history="1">
        <w:r>
          <w:rPr>
            <w:rFonts w:ascii="Calibri" w:hAnsi="Calibri" w:cs="Calibri"/>
            <w:color w:val="0000FF"/>
          </w:rPr>
          <w:t>типовыми правилами</w:t>
        </w:r>
      </w:hyperlink>
      <w:r>
        <w:rPr>
          <w:rFonts w:ascii="Calibri" w:hAnsi="Calibri" w:cs="Calibri"/>
        </w:rP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34"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информацию о составе лекарственного препарата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составленный производителем лекарственного препарата и содержащий показатели (характеристики) лекарственного препарата, произведенного для проведения клинических исследований.</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35"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20" w:name="Par664"/>
      <w:bookmarkEnd w:id="120"/>
      <w:r>
        <w:rPr>
          <w:rFonts w:ascii="Calibri" w:hAnsi="Calibri" w:cs="Calibri"/>
        </w:rPr>
        <w:t xml:space="preserve">3. В срок, не превышающий пяти рабочих дней со дня принятия указанного в </w:t>
      </w:r>
      <w:hyperlink w:anchor="Par648" w:history="1">
        <w:r>
          <w:rPr>
            <w:rFonts w:ascii="Calibri" w:hAnsi="Calibri" w:cs="Calibri"/>
            <w:color w:val="0000FF"/>
          </w:rPr>
          <w:t>пункте 1 части 2</w:t>
        </w:r>
      </w:hyperlink>
      <w:r>
        <w:rPr>
          <w:rFonts w:ascii="Calibri" w:hAnsi="Calibri" w:cs="Calibri"/>
        </w:rPr>
        <w:t xml:space="preserve"> настоящей статьи заявления и необходимых документов,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проверку полноты и достоверности сведений, содержащихся в представленных заявителем документах;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 проведении экспертизы документов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и этической экспертизы либо об отказе </w:t>
      </w:r>
      <w:r>
        <w:rPr>
          <w:rFonts w:ascii="Calibri" w:hAnsi="Calibri" w:cs="Calibri"/>
        </w:rPr>
        <w:lastRenderedPageBreak/>
        <w:t>в проведении указанных экспертиз;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уведомляет в письменной форме заявителя о принятом решении или в случае принятия решения об отказе с указанием причин такого отказа.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21" w:name="Par668"/>
      <w:bookmarkEnd w:id="121"/>
      <w:r>
        <w:rPr>
          <w:rFonts w:ascii="Calibri" w:hAnsi="Calibri" w:cs="Calibri"/>
        </w:rPr>
        <w:t>3.1.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36"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ar664" w:history="1">
        <w:r>
          <w:rPr>
            <w:rFonts w:ascii="Calibri" w:hAnsi="Calibri" w:cs="Calibri"/>
            <w:color w:val="0000FF"/>
          </w:rPr>
          <w:t>части 3</w:t>
        </w:r>
      </w:hyperlink>
      <w:r>
        <w:rPr>
          <w:rFonts w:ascii="Calibri" w:hAnsi="Calibri" w:cs="Calibri"/>
        </w:rP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37"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отказа в проведении экспертизы документов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ar647" w:history="1">
        <w:r>
          <w:rPr>
            <w:rFonts w:ascii="Calibri" w:hAnsi="Calibri" w:cs="Calibri"/>
            <w:color w:val="0000FF"/>
          </w:rPr>
          <w:t>частью 2</w:t>
        </w:r>
      </w:hyperlink>
      <w:r>
        <w:rPr>
          <w:rFonts w:ascii="Calibri" w:hAnsi="Calibri" w:cs="Calibri"/>
        </w:rPr>
        <w:t xml:space="preserve"> настоящей статьи, в неполном объеме, непредставление заявителем в установленный срок ответа на указанный в </w:t>
      </w:r>
      <w:hyperlink w:anchor="Par668" w:history="1">
        <w:r>
          <w:rPr>
            <w:rFonts w:ascii="Calibri" w:hAnsi="Calibri" w:cs="Calibri"/>
            <w:color w:val="0000FF"/>
          </w:rPr>
          <w:t>части 3.1</w:t>
        </w:r>
      </w:hyperlink>
      <w:r>
        <w:rPr>
          <w:rFonts w:ascii="Calibri" w:hAnsi="Calibri" w:cs="Calibri"/>
        </w:rP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необходимых сведений или информации, которые должны быть отражены в них.</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Проведение экспертизы документов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и этической экспертизы и выдача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осуществляются в порядке, установленном </w:t>
      </w:r>
      <w:hyperlink w:anchor="Par381" w:history="1">
        <w:r>
          <w:rPr>
            <w:rFonts w:ascii="Calibri" w:hAnsi="Calibri" w:cs="Calibri"/>
            <w:color w:val="0000FF"/>
          </w:rPr>
          <w:t>статьями 20</w:t>
        </w:r>
      </w:hyperlink>
      <w:r>
        <w:rPr>
          <w:rFonts w:ascii="Calibri" w:hAnsi="Calibri" w:cs="Calibri"/>
        </w:rPr>
        <w:t xml:space="preserve"> - </w:t>
      </w:r>
      <w:hyperlink w:anchor="Par392" w:history="1">
        <w:r>
          <w:rPr>
            <w:rFonts w:ascii="Calibri" w:hAnsi="Calibri" w:cs="Calibri"/>
            <w:color w:val="0000FF"/>
          </w:rPr>
          <w:t>22</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об отказе в проведении экспертизы документов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и этической экспертизы и в выдаче разрешения на проведение международного многоцентрового клинического исследования лекарственного препарата для медицинского применения или пострегистрационного клинического исследования лекарственного препарата для медицинского применения могут быть обжалованы в порядке, установленном законодательством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22" w:name="Par677"/>
      <w:bookmarkEnd w:id="122"/>
      <w:r>
        <w:rPr>
          <w:rFonts w:ascii="Calibri" w:hAnsi="Calibri" w:cs="Calibri"/>
        </w:rPr>
        <w:t>Статья 40. Проведение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w:t>
      </w:r>
      <w:r>
        <w:rPr>
          <w:rFonts w:ascii="Calibri" w:hAnsi="Calibri" w:cs="Calibri"/>
        </w:rPr>
        <w:lastRenderedPageBreak/>
        <w:t>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пять лет и по его предложению назначает соисследователей из числа врачей этой медицинской организации.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39" w:history="1">
        <w:r>
          <w:rPr>
            <w:rFonts w:ascii="Calibri" w:hAnsi="Calibri" w:cs="Calibri"/>
            <w:color w:val="0000FF"/>
          </w:rPr>
          <w:t>законом</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23" w:name="Par684"/>
      <w:bookmarkEnd w:id="123"/>
      <w:r>
        <w:rPr>
          <w:rFonts w:ascii="Calibri" w:hAnsi="Calibri" w:cs="Calibri"/>
        </w:rP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ar633" w:history="1">
        <w:r>
          <w:rPr>
            <w:rFonts w:ascii="Calibri" w:hAnsi="Calibri" w:cs="Calibri"/>
            <w:color w:val="0000FF"/>
          </w:rPr>
          <w:t>части 3 статьи 38</w:t>
        </w:r>
      </w:hyperlink>
      <w:r>
        <w:rPr>
          <w:rFonts w:ascii="Calibri" w:hAnsi="Calibri" w:cs="Calibri"/>
        </w:rP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идентификационный номер и дата протокола клинического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внесения изменений в протокол клинического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место нахождения заявителя;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места нахождения медицинских организаций, в которых проводится клиническое исследование;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выдачи разрешения на проведение клинического исследования и номер этого разрешения;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изменения, вносимые в протокол клинического исследования.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41" w:history="1">
        <w:r>
          <w:rPr>
            <w:rFonts w:ascii="Calibri" w:hAnsi="Calibri" w:cs="Calibri"/>
            <w:color w:val="0000FF"/>
          </w:rPr>
          <w:t>законом</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срок, не превышающий тридцати рабочих дней со дня получения указанного в </w:t>
      </w:r>
      <w:hyperlink w:anchor="Par684" w:history="1">
        <w:r>
          <w:rPr>
            <w:rFonts w:ascii="Calibri" w:hAnsi="Calibri" w:cs="Calibri"/>
            <w:color w:val="0000FF"/>
          </w:rPr>
          <w:t>части 4</w:t>
        </w:r>
      </w:hyperlink>
      <w:r>
        <w:rPr>
          <w:rFonts w:ascii="Calibri" w:hAnsi="Calibri" w:cs="Calibri"/>
        </w:rP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142" w:history="1">
        <w:r>
          <w:rPr>
            <w:rFonts w:ascii="Calibri" w:hAnsi="Calibri" w:cs="Calibri"/>
            <w:color w:val="0000FF"/>
          </w:rPr>
          <w:t>порядке</w:t>
        </w:r>
      </w:hyperlink>
      <w:r>
        <w:rPr>
          <w:rFonts w:ascii="Calibri" w:hAnsi="Calibri" w:cs="Calibri"/>
        </w:rP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w:t>
      </w:r>
      <w:r>
        <w:rPr>
          <w:rFonts w:ascii="Calibri" w:hAnsi="Calibri" w:cs="Calibri"/>
        </w:rPr>
        <w:lastRenderedPageBreak/>
        <w:t>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ar633" w:history="1">
        <w:r>
          <w:rPr>
            <w:rFonts w:ascii="Calibri" w:hAnsi="Calibri" w:cs="Calibri"/>
            <w:color w:val="0000FF"/>
          </w:rPr>
          <w:t>части 3 статьи 38</w:t>
        </w:r>
      </w:hyperlink>
      <w:r>
        <w:rPr>
          <w:rFonts w:ascii="Calibri" w:hAnsi="Calibri" w:cs="Calibri"/>
        </w:rPr>
        <w:t xml:space="preserve"> настоящего Федерального закона, в уполномоченный федеральный орган исполнительной власти по установленной им </w:t>
      </w:r>
      <w:hyperlink r:id="rId143" w:history="1">
        <w:r>
          <w:rPr>
            <w:rFonts w:ascii="Calibri" w:hAnsi="Calibri" w:cs="Calibri"/>
            <w:color w:val="0000FF"/>
          </w:rPr>
          <w:t>форме</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медицинской организации или медицинских организациях, проводивших данное исследование;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описание данного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24" w:name="Par701"/>
      <w:bookmarkEnd w:id="124"/>
      <w:r>
        <w:rPr>
          <w:rFonts w:ascii="Calibri" w:hAnsi="Calibri" w:cs="Calibri"/>
        </w:rP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145" w:history="1">
        <w:r>
          <w:rPr>
            <w:rFonts w:ascii="Calibri" w:hAnsi="Calibri" w:cs="Calibri"/>
            <w:color w:val="0000FF"/>
          </w:rPr>
          <w:t>правилами</w:t>
        </w:r>
      </w:hyperlink>
      <w:r>
        <w:rPr>
          <w:rFonts w:ascii="Calibri" w:hAnsi="Calibri" w:cs="Calibri"/>
        </w:rPr>
        <w:t xml:space="preserve"> и размещает его на своем официальном сайте в сети "Интернет" в установленном им </w:t>
      </w:r>
      <w:hyperlink r:id="rId146" w:history="1">
        <w:r>
          <w:rPr>
            <w:rFonts w:ascii="Calibri" w:hAnsi="Calibri" w:cs="Calibri"/>
            <w:color w:val="0000FF"/>
          </w:rPr>
          <w:t>порядке</w:t>
        </w:r>
      </w:hyperlink>
      <w:r>
        <w:rPr>
          <w:rFonts w:ascii="Calibri" w:hAnsi="Calibri" w:cs="Calibri"/>
        </w:rPr>
        <w:t xml:space="preserve">. Указанный реестр содержит информацию, предусмотренную </w:t>
      </w:r>
      <w:hyperlink w:anchor="Par701" w:history="1">
        <w:r>
          <w:rPr>
            <w:rFonts w:ascii="Calibri" w:hAnsi="Calibri" w:cs="Calibri"/>
            <w:color w:val="0000FF"/>
          </w:rPr>
          <w:t>пунктом 3 части 8</w:t>
        </w:r>
      </w:hyperlink>
      <w:r>
        <w:rPr>
          <w:rFonts w:ascii="Calibri" w:hAnsi="Calibri" w:cs="Calibri"/>
        </w:rPr>
        <w:t xml:space="preserve"> настоящей статьи.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ar633" w:history="1">
        <w:r>
          <w:rPr>
            <w:rFonts w:ascii="Calibri" w:hAnsi="Calibri" w:cs="Calibri"/>
            <w:color w:val="0000FF"/>
          </w:rPr>
          <w:t>части 3 статьи 38</w:t>
        </w:r>
      </w:hyperlink>
      <w:r>
        <w:rPr>
          <w:rFonts w:ascii="Calibri" w:hAnsi="Calibri" w:cs="Calibri"/>
        </w:rPr>
        <w:t xml:space="preserve"> настоящего Федерального закона, на основании заключений медицинских организаций, проводивших это исследование,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трех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Нарушение </w:t>
      </w:r>
      <w:hyperlink r:id="rId147" w:history="1">
        <w:r>
          <w:rPr>
            <w:rFonts w:ascii="Calibri" w:hAnsi="Calibri" w:cs="Calibri"/>
            <w:color w:val="0000FF"/>
          </w:rPr>
          <w:t>правил</w:t>
        </w:r>
      </w:hyperlink>
      <w:r>
        <w:rPr>
          <w:rFonts w:ascii="Calibri" w:hAnsi="Calibri" w:cs="Calibri"/>
        </w:rPr>
        <w:t xml:space="preserve">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на территории Российской Федерации и (или) за пределами территории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w:t>
      </w:r>
      <w:hyperlink r:id="rId148"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и вывоза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25" w:name="Par711"/>
      <w:bookmarkEnd w:id="125"/>
      <w:r>
        <w:rPr>
          <w:rFonts w:ascii="Calibri" w:hAnsi="Calibri" w:cs="Calibri"/>
        </w:rPr>
        <w:t>Статья 41. Договор о проведении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проведении клинического исследования лекарственного препарата для медицинского применения должен содержать:</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и сроки проведения данного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формы представления результатов данного исследования в уполномоченный федеральный орган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26" w:name="Par719"/>
      <w:bookmarkEnd w:id="126"/>
      <w:r>
        <w:rPr>
          <w:rFonts w:ascii="Calibri" w:hAnsi="Calibri" w:cs="Calibri"/>
        </w:rPr>
        <w:t>Статья 42. Финансовое обеспечение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клинического исследования лекарственного препарата для медицинского применения осуществляется за счет:</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федерального бюджета;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не запрещенных законодательством Российской Федерации источников.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27" w:name="Par726"/>
      <w:bookmarkEnd w:id="127"/>
      <w:r>
        <w:rPr>
          <w:rFonts w:ascii="Calibri" w:hAnsi="Calibri" w:cs="Calibri"/>
        </w:rPr>
        <w:t>Статья 43. Права пациентов, участвующих в клиническом исследовании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пациентов в клиническом исследовании лекарственного препарата для медицинского применения является добровольным.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Пациент или его законный представитель должен быть информирован в письменной форме: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лекарственном препарате для медицинского применения и сущности клинического исследования этого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безопасности лекарственного препарата для медицинского применения, его ожидаемой эффективности и степени риска для пациента;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условиях участия пациента в клиническом исследовании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цели или целях и продолжительности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 условиях обязательного страхования жизни, здоровья пациента;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гарантиях конфиденциальности участия пациента в клиническом исследовании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w:t>
      </w:r>
      <w:r>
        <w:rPr>
          <w:rFonts w:ascii="Calibri" w:hAnsi="Calibri" w:cs="Calibri"/>
        </w:rPr>
        <w:lastRenderedPageBreak/>
        <w:t>законного представителя на информационном листке пациента.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Запрещается проведение клинического исследования лекарственного препарата для медицинского применения с участием в качестве пациентов: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детей-сирот и детей, оставшихся без попечения родителей;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сотрудников правоохранительных органов;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 отбывающих наказание в местах лишения свободы, а также лиц, находящихся под стражей в следственных изоляторах.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150"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28" w:name="Par749"/>
      <w:bookmarkEnd w:id="128"/>
      <w:r>
        <w:rPr>
          <w:rFonts w:ascii="Calibri" w:hAnsi="Calibri" w:cs="Calibri"/>
        </w:rP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Объектом обязательного страхования является имущественный интерес пациента, </w:t>
      </w:r>
      <w:r>
        <w:rPr>
          <w:rFonts w:ascii="Calibri" w:hAnsi="Calibri" w:cs="Calibri"/>
        </w:rPr>
        <w:lastRenderedPageBreak/>
        <w:t>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152" w:history="1">
        <w:r>
          <w:rPr>
            <w:rFonts w:ascii="Calibri" w:hAnsi="Calibri" w:cs="Calibri"/>
            <w:color w:val="0000FF"/>
          </w:rPr>
          <w:t>законодательством</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страховой выплаты по договору обязательного страхования составляет:</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смерти пациента два миллиона рублей на каждого пациента, участвовавшего в клиническом исследовании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ухудшении здоровья пациента: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 страховых выплат может быть увеличен на основании решения суда.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договора обязательного страхования не может быть менее, чем срок проведения клинического исследования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устанавливаются </w:t>
      </w:r>
      <w:hyperlink r:id="rId153" w:history="1">
        <w:r>
          <w:rPr>
            <w:rFonts w:ascii="Calibri" w:hAnsi="Calibri" w:cs="Calibri"/>
            <w:color w:val="0000FF"/>
          </w:rPr>
          <w:t>типовыми правилами</w:t>
        </w:r>
      </w:hyperlink>
      <w:r>
        <w:rPr>
          <w:rFonts w:ascii="Calibri" w:hAnsi="Calibri" w:cs="Calibri"/>
        </w:rPr>
        <w:t xml:space="preserve"> обязательного страхования.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154" w:history="1">
        <w:r>
          <w:rPr>
            <w:rFonts w:ascii="Calibri" w:hAnsi="Calibri" w:cs="Calibri"/>
            <w:color w:val="0000FF"/>
          </w:rPr>
          <w:t>законодательством</w:t>
        </w:r>
      </w:hyperlink>
      <w:r>
        <w:rPr>
          <w:rFonts w:ascii="Calibri" w:hAnsi="Calibri" w:cs="Calibri"/>
        </w:rP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155" w:history="1">
        <w:r>
          <w:rPr>
            <w:rFonts w:ascii="Calibri" w:hAnsi="Calibri" w:cs="Calibri"/>
            <w:color w:val="0000FF"/>
          </w:rPr>
          <w:t>типовыми правилами</w:t>
        </w:r>
      </w:hyperlink>
      <w:r>
        <w:rPr>
          <w:rFonts w:ascii="Calibri" w:hAnsi="Calibri" w:cs="Calibri"/>
        </w:rPr>
        <w:t xml:space="preserve"> обязательного страхования.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 полного определения размера подлежащего возмещению вреда страховщик по </w:t>
      </w:r>
      <w:r>
        <w:rPr>
          <w:rFonts w:ascii="Calibri" w:hAnsi="Calibri" w:cs="Calibri"/>
        </w:rPr>
        <w:lastRenderedPageBreak/>
        <w:t>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29" w:name="Par775"/>
      <w:bookmarkEnd w:id="129"/>
      <w:r>
        <w:rPr>
          <w:rFonts w:ascii="Calibri" w:hAnsi="Calibri" w:cs="Calibri"/>
          <w:b/>
          <w:bCs/>
        </w:rPr>
        <w:t>Глава 8. ПРОИЗВОДСТВО И МАРКИРОВКА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30" w:name="Par777"/>
      <w:bookmarkEnd w:id="130"/>
      <w:r>
        <w:rPr>
          <w:rFonts w:ascii="Calibri" w:hAnsi="Calibri" w:cs="Calibri"/>
        </w:rPr>
        <w:t>Статья 45. Производство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31" w:name="Par779"/>
      <w:bookmarkEnd w:id="131"/>
      <w:r>
        <w:rPr>
          <w:rFonts w:ascii="Calibri" w:hAnsi="Calibri" w:cs="Calibri"/>
        </w:rPr>
        <w:t xml:space="preserve">1. Производство лекарственных средств должно соответствовать </w:t>
      </w:r>
      <w:hyperlink r:id="rId156" w:history="1">
        <w:r>
          <w:rPr>
            <w:rFonts w:ascii="Calibri" w:hAnsi="Calibri" w:cs="Calibri"/>
            <w:color w:val="0000FF"/>
          </w:rPr>
          <w:t>правилам</w:t>
        </w:r>
      </w:hyperlink>
      <w:r>
        <w:rPr>
          <w:rFonts w:ascii="Calibri" w:hAnsi="Calibri" w:cs="Calibri"/>
        </w:rPr>
        <w:t xml:space="preserve"> организации производства и контроля качества лекарственных средств,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правилами организации производства и контроля качества лекарственных средств устанавливаются Правительством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57" w:history="1">
        <w:r>
          <w:rPr>
            <w:rFonts w:ascii="Calibri" w:hAnsi="Calibri" w:cs="Calibri"/>
            <w:color w:val="0000FF"/>
          </w:rPr>
          <w:t>N 93-ФЗ</w:t>
        </w:r>
      </w:hyperlink>
      <w:r>
        <w:rPr>
          <w:rFonts w:ascii="Calibri" w:hAnsi="Calibri" w:cs="Calibri"/>
        </w:rPr>
        <w:t xml:space="preserve">, от 22.10.2014 </w:t>
      </w:r>
      <w:hyperlink r:id="rId158" w:history="1">
        <w:r>
          <w:rPr>
            <w:rFonts w:ascii="Calibri" w:hAnsi="Calibri" w:cs="Calibri"/>
            <w:color w:val="0000FF"/>
          </w:rPr>
          <w:t>N 313-ФЗ</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Производство лекарственных средств на территории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правилам организации производства и контроля качества лекарственных средств осуществляется в рамках лицензионного контроля в соответствии с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 с учетом особенностей, указанных в </w:t>
      </w:r>
      <w:hyperlink w:anchor="Par779" w:history="1">
        <w:r>
          <w:rPr>
            <w:rFonts w:ascii="Calibri" w:hAnsi="Calibri" w:cs="Calibri"/>
            <w:color w:val="0000FF"/>
          </w:rPr>
          <w:t>части 1</w:t>
        </w:r>
      </w:hyperlink>
      <w:r>
        <w:rPr>
          <w:rFonts w:ascii="Calibri" w:hAnsi="Calibri" w:cs="Calibri"/>
        </w:rPr>
        <w:t xml:space="preserve"> настоящей статьи.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лекарственных средств используются фармацевтические субстанции, включенные в государственный реестр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производство:</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лекарственных средств, не включенных в государственный реестр лекарственных средств, за исключением лекарственных средств, производимых для проведения клинических исследований и для экспорта;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фальсифицированных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лекарственных средств без лицензии на производство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лекарственных средств с нарушением </w:t>
      </w:r>
      <w:hyperlink r:id="rId161" w:history="1">
        <w:r>
          <w:rPr>
            <w:rFonts w:ascii="Calibri" w:hAnsi="Calibri" w:cs="Calibri"/>
            <w:color w:val="0000FF"/>
          </w:rPr>
          <w:t>правил</w:t>
        </w:r>
      </w:hyperlink>
      <w:r>
        <w:rPr>
          <w:rFonts w:ascii="Calibri" w:hAnsi="Calibri" w:cs="Calibri"/>
        </w:rPr>
        <w:t xml:space="preserve"> организации производства и контроля качества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32" w:name="Par790"/>
      <w:bookmarkEnd w:id="132"/>
      <w:r>
        <w:rPr>
          <w:rFonts w:ascii="Calibri" w:hAnsi="Calibri" w:cs="Calibri"/>
        </w:rP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w:t>
      </w:r>
      <w:hyperlink r:id="rId162" w:history="1">
        <w:r>
          <w:rPr>
            <w:rFonts w:ascii="Calibri" w:hAnsi="Calibri" w:cs="Calibri"/>
            <w:color w:val="0000FF"/>
          </w:rPr>
          <w:t>правилами</w:t>
        </w:r>
      </w:hyperlink>
      <w:r>
        <w:rPr>
          <w:rFonts w:ascii="Calibri" w:hAnsi="Calibri" w:cs="Calibri"/>
        </w:rPr>
        <w:t xml:space="preserve"> производства и контроля качества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33" w:name="Par791"/>
      <w:bookmarkEnd w:id="133"/>
      <w:r>
        <w:rPr>
          <w:rFonts w:ascii="Calibri" w:hAnsi="Calibri" w:cs="Calibri"/>
        </w:rPr>
        <w:lastRenderedPageBreak/>
        <w:t xml:space="preserve">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w:t>
      </w:r>
      <w:hyperlink r:id="rId163" w:history="1">
        <w:r>
          <w:rPr>
            <w:rFonts w:ascii="Calibri" w:hAnsi="Calibri" w:cs="Calibri"/>
            <w:color w:val="0000FF"/>
          </w:rPr>
          <w:t>порядке</w:t>
        </w:r>
      </w:hyperlink>
      <w:r>
        <w:rPr>
          <w:rFonts w:ascii="Calibri" w:hAnsi="Calibri" w:cs="Calibri"/>
        </w:rPr>
        <w:t xml:space="preserve">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клиническая медицина, радиационная, химическая и биологическая защита, фармация, фундаментальная медицина, химическая технология, химия.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64" w:history="1">
        <w:r>
          <w:rPr>
            <w:rFonts w:ascii="Calibri" w:hAnsi="Calibri" w:cs="Calibri"/>
            <w:color w:val="0000FF"/>
          </w:rPr>
          <w:t>закона</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Производители лекарственных средств могут осуществлять продажу лекарственных средств или передавать их в установленном законодательством Российской Федерации порядке: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другим производителям лекарственных средств для производства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 оптовой торговли лекарственными средствами;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научно-исследовательским организациям для научно-исследовательской работы;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медицинским организациям и ветеринарным организациям;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организациям, осуществляющим разведение, выращивание и содержание животных.</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34" w:name="Par801"/>
      <w:bookmarkEnd w:id="134"/>
      <w:r>
        <w:rPr>
          <w:rFonts w:ascii="Calibri" w:hAnsi="Calibri" w:cs="Calibri"/>
        </w:rPr>
        <w:t>Статья 46. Маркировка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вторичную (потребительскую) упаковку гомеопатических лекарственных препаратов должна наноситься надпись: "Гомеопатический".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первичную упаковку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Упаковка лекарственных средств, предназначенных исключительно для экспорта, маркируется в соответствии с требованиями страны-импортера.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вторичную (потребительскую) упаковку лекарственного препарата наносится штриховой код.</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35" w:name="Par820"/>
      <w:bookmarkEnd w:id="135"/>
      <w:r>
        <w:rPr>
          <w:rFonts w:ascii="Calibri" w:hAnsi="Calibri" w:cs="Calibri"/>
          <w:b/>
          <w:bCs/>
        </w:rPr>
        <w:t>Глава 9. ВВОЗ ЛЕКАРСТВЕННЫХ СРЕДСТВ</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РОССИЙСКУЮ ФЕДЕРАЦИЮ И ВЫВОЗ ЛЕКАРСТВЕННЫХ СРЕДСТВ</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РОССИЙСКОЙ ФЕДЕРАЦИИ</w:t>
      </w:r>
    </w:p>
    <w:p w:rsidR="00AB171E" w:rsidRDefault="00AB17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36" w:name="Par825"/>
      <w:bookmarkEnd w:id="136"/>
      <w:r>
        <w:rPr>
          <w:rFonts w:ascii="Calibri" w:hAnsi="Calibri" w:cs="Calibri"/>
        </w:rPr>
        <w:t>Статья 47. Порядок ввоза лекарственных средств в Российскую Федерацию и вывоза лекарственных средств из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37" w:name="Par828"/>
      <w:bookmarkEnd w:id="137"/>
      <w:r>
        <w:rPr>
          <w:rFonts w:ascii="Calibri" w:hAnsi="Calibri" w:cs="Calibri"/>
        </w:rPr>
        <w:t xml:space="preserve">1. Ввоз лекарственных средств в Российскую Федерацию осуществляется в </w:t>
      </w:r>
      <w:hyperlink r:id="rId16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соответствии с таможенным законодательством Таможенного союза в рамках ЕврАзЭС (далее - Таможенный союз) и (или) законодательством Российской Федерации о таможенном деле.</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Ввозимые в Российскую Федерацию лекарственные средства должны быть включены в государственный реестр лекарственных средств.</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38" w:name="Par832"/>
      <w:bookmarkEnd w:id="138"/>
      <w:r>
        <w:rPr>
          <w:rFonts w:ascii="Calibri" w:hAnsi="Calibri" w:cs="Calibri"/>
        </w:rP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ar845" w:history="1">
        <w:r>
          <w:rPr>
            <w:rFonts w:ascii="Calibri" w:hAnsi="Calibri" w:cs="Calibri"/>
            <w:color w:val="0000FF"/>
          </w:rPr>
          <w:t>статье 48</w:t>
        </w:r>
      </w:hyperlink>
      <w:r>
        <w:rPr>
          <w:rFonts w:ascii="Calibri" w:hAnsi="Calibri" w:cs="Calibri"/>
        </w:rPr>
        <w:t xml:space="preserve"> настоящего Федерального закона. Рассмотрение такого заявления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39" w:name="Par834"/>
      <w:bookmarkEnd w:id="139"/>
      <w:r>
        <w:rPr>
          <w:rFonts w:ascii="Calibri" w:hAnsi="Calibri" w:cs="Calibri"/>
        </w:rPr>
        <w:t xml:space="preserve">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w:t>
      </w:r>
      <w:r>
        <w:rPr>
          <w:rFonts w:ascii="Calibri" w:hAnsi="Calibri" w:cs="Calibri"/>
        </w:rPr>
        <w:lastRenderedPageBreak/>
        <w:t>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175" w:history="1">
        <w:r>
          <w:rPr>
            <w:rFonts w:ascii="Calibri" w:hAnsi="Calibri" w:cs="Calibri"/>
            <w:color w:val="0000FF"/>
          </w:rPr>
          <w:t>Порядок</w:t>
        </w:r>
      </w:hyperlink>
      <w:r>
        <w:rPr>
          <w:rFonts w:ascii="Calibri" w:hAnsi="Calibri" w:cs="Calibri"/>
        </w:rP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таможенным законодательством Таможенного союза и (или) законодательством Российской Федерации о таможенном деле.</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Вывоз лекарственных средств из Российской Федерации осуществляется без применения ограничений, установленных таможенным законодательством Таможенного союза и (или) </w:t>
      </w:r>
      <w:hyperlink r:id="rId17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внешнеторговой деятельности. Вывоз лекарственных препаратов для медицинского применения, предназначенных для гуманитарной помощи (содействия) или помощи при чрезвычайных ситуациях, из Российской Федерации осуществляется в </w:t>
      </w:r>
      <w:hyperlink r:id="rId17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80" w:history="1">
        <w:r>
          <w:rPr>
            <w:rFonts w:ascii="Calibri" w:hAnsi="Calibri" w:cs="Calibri"/>
            <w:color w:val="0000FF"/>
          </w:rPr>
          <w:t>N 409-ФЗ</w:t>
        </w:r>
      </w:hyperlink>
      <w:r>
        <w:rPr>
          <w:rFonts w:ascii="Calibri" w:hAnsi="Calibri" w:cs="Calibri"/>
        </w:rPr>
        <w:t xml:space="preserve">, от 25.11.2013 </w:t>
      </w:r>
      <w:hyperlink r:id="rId181" w:history="1">
        <w:r>
          <w:rPr>
            <w:rFonts w:ascii="Calibri" w:hAnsi="Calibri" w:cs="Calibri"/>
            <w:color w:val="0000FF"/>
          </w:rPr>
          <w:t>N 317-ФЗ</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40" w:name="Par845"/>
      <w:bookmarkEnd w:id="140"/>
      <w:r>
        <w:rPr>
          <w:rFonts w:ascii="Calibri" w:hAnsi="Calibri" w:cs="Calibri"/>
        </w:rPr>
        <w:t>Статья 48. Юридические лица, которым разрешен ввоз лекарственных средств в Российскую Федерацию</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Лекарственные средства в Российскую Федерацию могут ввозить:</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41" w:name="Par850"/>
      <w:bookmarkEnd w:id="141"/>
      <w:r>
        <w:rPr>
          <w:rFonts w:ascii="Calibri" w:hAnsi="Calibri" w:cs="Calibri"/>
        </w:rPr>
        <w:t>1) производители лекарственных средств для целей собственного производства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оптовой торговли лекарственными средствами;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42" w:name="Par853"/>
      <w:bookmarkEnd w:id="142"/>
      <w:r>
        <w:rPr>
          <w:rFonts w:ascii="Calibri" w:hAnsi="Calibri" w:cs="Calibri"/>
        </w:rPr>
        <w:t>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02.07.2013 N 185-ФЗ)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организации, иные указанные в </w:t>
      </w:r>
      <w:hyperlink w:anchor="Par850" w:history="1">
        <w:r>
          <w:rPr>
            <w:rFonts w:ascii="Calibri" w:hAnsi="Calibri" w:cs="Calibri"/>
            <w:color w:val="0000FF"/>
          </w:rPr>
          <w:t>пунктах 1</w:t>
        </w:r>
      </w:hyperlink>
      <w:r>
        <w:rPr>
          <w:rFonts w:ascii="Calibri" w:hAnsi="Calibri" w:cs="Calibri"/>
        </w:rPr>
        <w:t xml:space="preserve"> - </w:t>
      </w:r>
      <w:hyperlink w:anchor="Par853" w:history="1">
        <w:r>
          <w:rPr>
            <w:rFonts w:ascii="Calibri" w:hAnsi="Calibri" w:cs="Calibri"/>
            <w:color w:val="0000FF"/>
          </w:rPr>
          <w:t>4</w:t>
        </w:r>
      </w:hyperlink>
      <w:r>
        <w:rPr>
          <w:rFonts w:ascii="Calibri" w:hAnsi="Calibri" w:cs="Calibri"/>
        </w:rP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185" w:history="1">
        <w:r>
          <w:rPr>
            <w:rFonts w:ascii="Calibri" w:hAnsi="Calibri" w:cs="Calibri"/>
            <w:color w:val="0000FF"/>
          </w:rPr>
          <w:t>порядке</w:t>
        </w:r>
      </w:hyperlink>
      <w:r>
        <w:rPr>
          <w:rFonts w:ascii="Calibri" w:hAnsi="Calibri" w:cs="Calibri"/>
        </w:rPr>
        <w:t xml:space="preserve"> в форме электронного документа, подписанного усиленной квалифицированной электронной подписью.</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12.03.2014 N 33-ФЗ)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43" w:name="Par858"/>
      <w:bookmarkEnd w:id="143"/>
      <w:r>
        <w:rPr>
          <w:rFonts w:ascii="Calibri" w:hAnsi="Calibri" w:cs="Calibri"/>
        </w:rPr>
        <w:t>Статья 49. Документы, представляемые в таможенные органы Российской Федерации при ввозе лекарственных средств в Российскую Федерацию</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таможенным законодательством Таможенного союза и (или) законодательством Российской Федерации о таможенном деле, представляются следующие документы:</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44" w:name="Par863"/>
      <w:bookmarkEnd w:id="144"/>
      <w:r>
        <w:rPr>
          <w:rFonts w:ascii="Calibri" w:hAnsi="Calibri" w:cs="Calibri"/>
        </w:rPr>
        <w:t>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45" w:name="Par864"/>
      <w:bookmarkEnd w:id="145"/>
      <w:r>
        <w:rPr>
          <w:rFonts w:ascii="Calibri" w:hAnsi="Calibri" w:cs="Calibri"/>
        </w:rP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ar832" w:history="1">
        <w:r>
          <w:rPr>
            <w:rFonts w:ascii="Calibri" w:hAnsi="Calibri" w:cs="Calibri"/>
            <w:color w:val="0000FF"/>
          </w:rPr>
          <w:t>частью 3 статьи 47</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указанные в </w:t>
      </w:r>
      <w:hyperlink w:anchor="Par863" w:history="1">
        <w:r>
          <w:rPr>
            <w:rFonts w:ascii="Calibri" w:hAnsi="Calibri" w:cs="Calibri"/>
            <w:color w:val="0000FF"/>
          </w:rPr>
          <w:t>пунктах 1</w:t>
        </w:r>
      </w:hyperlink>
      <w:r>
        <w:rPr>
          <w:rFonts w:ascii="Calibri" w:hAnsi="Calibri" w:cs="Calibri"/>
        </w:rPr>
        <w:t xml:space="preserve"> и </w:t>
      </w:r>
      <w:hyperlink w:anchor="Par864" w:history="1">
        <w:r>
          <w:rPr>
            <w:rFonts w:ascii="Calibri" w:hAnsi="Calibri" w:cs="Calibri"/>
            <w:color w:val="0000FF"/>
          </w:rPr>
          <w:t>2 части 1</w:t>
        </w:r>
      </w:hyperlink>
      <w:r>
        <w:rPr>
          <w:rFonts w:ascii="Calibri" w:hAnsi="Calibri" w:cs="Calibri"/>
        </w:rP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46" w:name="Par868"/>
      <w:bookmarkEnd w:id="146"/>
      <w:r>
        <w:rPr>
          <w:rFonts w:ascii="Calibri" w:hAnsi="Calibri" w:cs="Calibri"/>
        </w:rPr>
        <w:t>Статья 50. Ввоз лекарственных препаратов в Российскую Федерацию для личного использования и иных некоммерческих целей</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47" w:name="Par871"/>
      <w:bookmarkEnd w:id="147"/>
      <w:r>
        <w:rPr>
          <w:rFonts w:ascii="Calibri" w:hAnsi="Calibri" w:cs="Calibri"/>
        </w:rPr>
        <w:t xml:space="preserve">1. Лекарственные препараты могут быть ввезены в Российскую Федерацию без учета требований, предусмотренных </w:t>
      </w:r>
      <w:hyperlink w:anchor="Par828" w:history="1">
        <w:r>
          <w:rPr>
            <w:rFonts w:ascii="Calibri" w:hAnsi="Calibri" w:cs="Calibri"/>
            <w:color w:val="0000FF"/>
          </w:rPr>
          <w:t>частями 1</w:t>
        </w:r>
      </w:hyperlink>
      <w:r>
        <w:rPr>
          <w:rFonts w:ascii="Calibri" w:hAnsi="Calibri" w:cs="Calibri"/>
        </w:rPr>
        <w:t xml:space="preserve"> - </w:t>
      </w:r>
      <w:hyperlink w:anchor="Par834" w:history="1">
        <w:r>
          <w:rPr>
            <w:rFonts w:ascii="Calibri" w:hAnsi="Calibri" w:cs="Calibri"/>
            <w:color w:val="0000FF"/>
          </w:rPr>
          <w:t>4 статьи 47</w:t>
        </w:r>
      </w:hyperlink>
      <w:r>
        <w:rPr>
          <w:rFonts w:ascii="Calibri" w:hAnsi="Calibri" w:cs="Calibri"/>
        </w:rPr>
        <w:t xml:space="preserve">, </w:t>
      </w:r>
      <w:hyperlink w:anchor="Par845" w:history="1">
        <w:r>
          <w:rPr>
            <w:rFonts w:ascii="Calibri" w:hAnsi="Calibri" w:cs="Calibri"/>
            <w:color w:val="0000FF"/>
          </w:rPr>
          <w:t>статьями 48</w:t>
        </w:r>
      </w:hyperlink>
      <w:r>
        <w:rPr>
          <w:rFonts w:ascii="Calibri" w:hAnsi="Calibri" w:cs="Calibri"/>
        </w:rPr>
        <w:t xml:space="preserve"> и </w:t>
      </w:r>
      <w:hyperlink w:anchor="Par858" w:history="1">
        <w:r>
          <w:rPr>
            <w:rFonts w:ascii="Calibri" w:hAnsi="Calibri" w:cs="Calibri"/>
            <w:color w:val="0000FF"/>
          </w:rPr>
          <w:t>49</w:t>
        </w:r>
      </w:hyperlink>
      <w:r>
        <w:rPr>
          <w:rFonts w:ascii="Calibri" w:hAnsi="Calibri" w:cs="Calibri"/>
        </w:rPr>
        <w:t xml:space="preserve"> настоящего Федерального закона, если они предназначены для:</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личного использования физическими лицами, прибывшими в Российскую Федерацию;</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использования работниками дипломатического корпуса или представителями международных организаций, аккредитованных в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лечения участников международных культурных, спортивных мероприятий и участников международных экспедиций;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лечения конкретных животных в зоопарках, а также животных, ввозимых в Российскую Федерацию для участия в спортивных и зрелищных мероприятиях.</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871" w:history="1">
        <w:r>
          <w:rPr>
            <w:rFonts w:ascii="Calibri" w:hAnsi="Calibri" w:cs="Calibri"/>
            <w:color w:val="0000FF"/>
          </w:rPr>
          <w:t>частью 1</w:t>
        </w:r>
      </w:hyperlink>
      <w:r>
        <w:rPr>
          <w:rFonts w:ascii="Calibri" w:hAnsi="Calibri" w:cs="Calibri"/>
        </w:rPr>
        <w:t xml:space="preserve"> настоящей статьи, допускается ввоз в Российскую Федерацию лекарственных препаратов, не зарегистрированных в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19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48" w:name="Par886"/>
      <w:bookmarkEnd w:id="148"/>
      <w:r>
        <w:rPr>
          <w:rFonts w:ascii="Calibri" w:hAnsi="Calibri" w:cs="Calibri"/>
        </w:rPr>
        <w:t xml:space="preserve">Статья 51. Сотрудничество федерального органа исполнительной власти, уполномоченного в области таможенного дела, и других уполномоченных федеральных органов исполнительной </w:t>
      </w:r>
      <w:r>
        <w:rPr>
          <w:rFonts w:ascii="Calibri" w:hAnsi="Calibri" w:cs="Calibri"/>
        </w:rPr>
        <w:lastRenderedPageBreak/>
        <w:t>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49" w:name="Par888"/>
      <w:bookmarkEnd w:id="149"/>
      <w:r>
        <w:rPr>
          <w:rFonts w:ascii="Calibri" w:hAnsi="Calibri" w:cs="Calibri"/>
        </w:rPr>
        <w:t xml:space="preserve">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ar832" w:history="1">
        <w:r>
          <w:rPr>
            <w:rFonts w:ascii="Calibri" w:hAnsi="Calibri" w:cs="Calibri"/>
            <w:color w:val="0000FF"/>
          </w:rPr>
          <w:t>частью 3 статьи 47</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уполномоченный в области таможенного дела, информирует указанные в </w:t>
      </w:r>
      <w:hyperlink w:anchor="Par888" w:history="1">
        <w:r>
          <w:rPr>
            <w:rFonts w:ascii="Calibri" w:hAnsi="Calibri" w:cs="Calibri"/>
            <w:color w:val="0000FF"/>
          </w:rPr>
          <w:t>части 1</w:t>
        </w:r>
      </w:hyperlink>
      <w:r>
        <w:rPr>
          <w:rFonts w:ascii="Calibri" w:hAnsi="Calibri" w:cs="Calibri"/>
        </w:rP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198"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06.12.2011 N 409-ФЗ)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50" w:name="Par892"/>
      <w:bookmarkEnd w:id="150"/>
      <w:r>
        <w:rPr>
          <w:rFonts w:ascii="Calibri" w:hAnsi="Calibri" w:cs="Calibri"/>
          <w:b/>
          <w:bCs/>
        </w:rPr>
        <w:t>Глава 10. ФАРМАЦЕВТИЧЕСКАЯ ДЕЯТЕЛЬНОСТЬ</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51" w:name="Par894"/>
      <w:bookmarkEnd w:id="151"/>
      <w:r>
        <w:rPr>
          <w:rFonts w:ascii="Calibri" w:hAnsi="Calibri" w:cs="Calibri"/>
        </w:rPr>
        <w:t>Статья 52. Осуществление фармацевтической деятельности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52" w:name="Par896"/>
      <w:bookmarkEnd w:id="152"/>
      <w:r>
        <w:rPr>
          <w:rFonts w:ascii="Calibri" w:hAnsi="Calibri" w:cs="Calibri"/>
        </w:rPr>
        <w:t xml:space="preserve">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w:t>
      </w:r>
      <w:hyperlink r:id="rId200" w:history="1">
        <w:r>
          <w:rPr>
            <w:rFonts w:ascii="Calibri" w:hAnsi="Calibri" w:cs="Calibri"/>
            <w:color w:val="0000FF"/>
          </w:rPr>
          <w:t>фармацевтическую</w:t>
        </w:r>
      </w:hyperlink>
      <w:r>
        <w:rPr>
          <w:rFonts w:ascii="Calibri" w:hAnsi="Calibri" w:cs="Calibri"/>
        </w:rPr>
        <w:t xml:space="preserve">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высшего или среднего ветеринарного образования и сертификата специалиста, а также высшего или среднего медицинского образования,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 указанных в </w:t>
      </w:r>
      <w:hyperlink w:anchor="Par896" w:history="1">
        <w:r>
          <w:rPr>
            <w:rFonts w:ascii="Calibri" w:hAnsi="Calibri" w:cs="Calibri"/>
            <w:color w:val="0000FF"/>
          </w:rPr>
          <w:t>части 1</w:t>
        </w:r>
      </w:hyperlink>
      <w:r>
        <w:rPr>
          <w:rFonts w:ascii="Calibri" w:hAnsi="Calibri" w:cs="Calibri"/>
        </w:rPr>
        <w:t xml:space="preserve"> настоящей статьи.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2" w:history="1">
        <w:r>
          <w:rPr>
            <w:rFonts w:ascii="Calibri" w:hAnsi="Calibri" w:cs="Calibri"/>
            <w:color w:val="0000FF"/>
          </w:rPr>
          <w:t>закона</w:t>
        </w:r>
      </w:hyperlink>
      <w:r>
        <w:rPr>
          <w:rFonts w:ascii="Calibri" w:hAnsi="Calibri" w:cs="Calibri"/>
        </w:rPr>
        <w:t xml:space="preserve"> от 27.07.2010 N 192-ФЗ)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53" w:name="Par901"/>
      <w:bookmarkEnd w:id="153"/>
      <w:r>
        <w:rPr>
          <w:rFonts w:ascii="Calibri" w:hAnsi="Calibri" w:cs="Calibri"/>
        </w:rPr>
        <w:t>Статья 53. Продажа, передача лекарственных средств организациями оптовой торговли лекарственными средствами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другим организациям оптовой торговли лекарственными средствами;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производителям лекарственных средств для целей производства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аптечным организациям и ветеринарным аптечным организациям;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научно-исследовательским организациям для научно-исследовательской работы;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индивидуальным предпринимателям, имеющим лицензию на фармацевтическую деятельность или лицензию на медицинскую деятельность;</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медицинским организациям, ветеринарным организациям;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организациям, осуществляющим разведение, выращивание и содержание животных.</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54" w:name="Par912"/>
      <w:bookmarkEnd w:id="154"/>
      <w:r>
        <w:rPr>
          <w:rFonts w:ascii="Calibri" w:hAnsi="Calibri" w:cs="Calibri"/>
        </w:rPr>
        <w:t>Статья 54. Правила оптовой торговли лекарственными средствами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Оптовая торговля лекарственными средствами осуществляется производителями </w:t>
      </w:r>
      <w:r>
        <w:rPr>
          <w:rFonts w:ascii="Calibri" w:hAnsi="Calibri" w:cs="Calibri"/>
        </w:rPr>
        <w:lastRenderedPageBreak/>
        <w:t xml:space="preserve">лекарственных средств и организациями оптовой торговли лекарственными средствами по </w:t>
      </w:r>
      <w:hyperlink r:id="rId203" w:history="1">
        <w:r>
          <w:rPr>
            <w:rFonts w:ascii="Calibri" w:hAnsi="Calibri" w:cs="Calibri"/>
            <w:color w:val="0000FF"/>
          </w:rPr>
          <w:t>правилам</w:t>
        </w:r>
      </w:hyperlink>
      <w:r>
        <w:rPr>
          <w:rFonts w:ascii="Calibri" w:hAnsi="Calibri" w:cs="Calibri"/>
        </w:rPr>
        <w:t>, утвержденным соответствующими уполномоченными федеральными органами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55" w:name="Par916"/>
      <w:bookmarkEnd w:id="155"/>
      <w:r>
        <w:rPr>
          <w:rFonts w:ascii="Calibri" w:hAnsi="Calibri" w:cs="Calibri"/>
        </w:rPr>
        <w:t>Статья 55. Порядок розничной торговли лекарственными препаратами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5" w:history="1">
        <w:r>
          <w:rPr>
            <w:rFonts w:ascii="Calibri" w:hAnsi="Calibri" w:cs="Calibri"/>
            <w:color w:val="0000FF"/>
          </w:rPr>
          <w:t>Виды</w:t>
        </w:r>
      </w:hyperlink>
      <w:r>
        <w:rPr>
          <w:rFonts w:ascii="Calibri" w:hAnsi="Calibri" w:cs="Calibri"/>
        </w:rPr>
        <w:t xml:space="preserve"> аптечных организаций и </w:t>
      </w:r>
      <w:hyperlink r:id="rId206" w:history="1">
        <w:r>
          <w:rPr>
            <w:rFonts w:ascii="Calibri" w:hAnsi="Calibri" w:cs="Calibri"/>
            <w:color w:val="0000FF"/>
          </w:rPr>
          <w:t>правила</w:t>
        </w:r>
      </w:hyperlink>
      <w:r>
        <w:rPr>
          <w:rFonts w:ascii="Calibri" w:hAnsi="Calibri" w:cs="Calibri"/>
        </w:rP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w:t>
      </w:r>
      <w:hyperlink r:id="rId207" w:history="1">
        <w:r>
          <w:rPr>
            <w:rFonts w:ascii="Calibri" w:hAnsi="Calibri" w:cs="Calibri"/>
            <w:color w:val="0000FF"/>
          </w:rPr>
          <w:t>правила</w:t>
        </w:r>
      </w:hyperlink>
      <w:r>
        <w:rPr>
          <w:rFonts w:ascii="Calibri" w:hAnsi="Calibri" w:cs="Calibri"/>
        </w:rPr>
        <w:t xml:space="preserve">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Правила отпуска лекарственных препаратов для ветеринарного применения утверждаются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(за исключением наркотических лекарственных препаратов и психотропных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 власти субъектов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минимального ассортимента лекарственных препаратов для </w:t>
      </w:r>
      <w:r>
        <w:rPr>
          <w:rFonts w:ascii="Calibri" w:hAnsi="Calibri" w:cs="Calibri"/>
        </w:rPr>
        <w:lastRenderedPageBreak/>
        <w:t xml:space="preserve">медицинского применения, необходимых для оказания медицинской помощи, см. </w:t>
      </w:r>
      <w:hyperlink r:id="rId210" w:history="1">
        <w:r>
          <w:rPr>
            <w:rFonts w:ascii="Calibri" w:hAnsi="Calibri" w:cs="Calibri"/>
            <w:color w:val="0000FF"/>
          </w:rPr>
          <w:t>Приказ</w:t>
        </w:r>
      </w:hyperlink>
      <w:r>
        <w:rPr>
          <w:rFonts w:ascii="Calibri" w:hAnsi="Calibri" w:cs="Calibri"/>
        </w:rPr>
        <w:t xml:space="preserve"> Минздравсоцразвития РФ от 15.09.2010 N 805н.</w:t>
      </w:r>
    </w:p>
    <w:p w:rsidR="00AB171E" w:rsidRDefault="00AB17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211" w:history="1">
        <w:r>
          <w:rPr>
            <w:rFonts w:ascii="Calibri" w:hAnsi="Calibri" w:cs="Calibri"/>
            <w:color w:val="0000FF"/>
          </w:rPr>
          <w:t>порядке</w:t>
        </w:r>
      </w:hyperlink>
      <w:r>
        <w:rPr>
          <w:rFonts w:ascii="Calibri" w:hAnsi="Calibri" w:cs="Calibri"/>
        </w:rPr>
        <w:t xml:space="preserve"> </w:t>
      </w:r>
      <w:hyperlink r:id="rId212" w:history="1">
        <w:r>
          <w:rPr>
            <w:rFonts w:ascii="Calibri" w:hAnsi="Calibri" w:cs="Calibri"/>
            <w:color w:val="0000FF"/>
          </w:rPr>
          <w:t>минимальный ассортимент</w:t>
        </w:r>
      </w:hyperlink>
      <w:r>
        <w:rPr>
          <w:rFonts w:ascii="Calibri" w:hAnsi="Calibri" w:cs="Calibri"/>
        </w:rPr>
        <w:t xml:space="preserve"> лекарственных препаратов, необходимых для оказания медицинской помощи.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13"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214" w:history="1">
        <w:r>
          <w:rPr>
            <w:rFonts w:ascii="Calibri" w:hAnsi="Calibri" w:cs="Calibri"/>
            <w:color w:val="0000FF"/>
          </w:rPr>
          <w:t>N 192-ФЗ</w:t>
        </w:r>
      </w:hyperlink>
      <w:r>
        <w:rPr>
          <w:rFonts w:ascii="Calibri" w:hAnsi="Calibri" w:cs="Calibri"/>
        </w:rPr>
        <w:t xml:space="preserve">, от 25.11.2013 </w:t>
      </w:r>
      <w:hyperlink r:id="rId215" w:history="1">
        <w:r>
          <w:rPr>
            <w:rFonts w:ascii="Calibri" w:hAnsi="Calibri" w:cs="Calibri"/>
            <w:color w:val="0000FF"/>
          </w:rPr>
          <w:t>N 317-ФЗ</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или правоохранительной службы,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56" w:name="Par936"/>
      <w:bookmarkEnd w:id="156"/>
      <w:r>
        <w:rPr>
          <w:rFonts w:ascii="Calibri" w:hAnsi="Calibri" w:cs="Calibri"/>
        </w:rPr>
        <w:t>Статья 56. Изготовление и отпуск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57" w:name="Par938"/>
      <w:bookmarkEnd w:id="157"/>
      <w:r>
        <w:rPr>
          <w:rFonts w:ascii="Calibri" w:hAnsi="Calibri" w:cs="Calibri"/>
        </w:rPr>
        <w:t>1. Изготовление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изготовлении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используются фармацевтические субстанции, включенные соответственно в государственный реестр лекарственных средств для медицинского применения и государственный реестр лекарственных средств для ветеринарного применения в установленном порядке. Не допускается изготовление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лекарственных препаратов, зарегистрированных в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Маркировка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 оформление таких препаратов должны соответствовать правилам, указанным в </w:t>
      </w:r>
      <w:hyperlink w:anchor="Par938" w:history="1">
        <w:r>
          <w:rPr>
            <w:rFonts w:ascii="Calibri" w:hAnsi="Calibri" w:cs="Calibri"/>
            <w:color w:val="0000FF"/>
          </w:rPr>
          <w:t>части 1</w:t>
        </w:r>
      </w:hyperlink>
      <w:r>
        <w:rPr>
          <w:rFonts w:ascii="Calibri" w:hAnsi="Calibri" w:cs="Calibri"/>
        </w:rPr>
        <w:t xml:space="preserve"> настоящей статьи.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Аптечные организации, ветеринарные аптечные организации, индивидуальные предприниматели,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58" w:name="Par943"/>
      <w:bookmarkEnd w:id="158"/>
      <w:r>
        <w:rPr>
          <w:rFonts w:ascii="Calibri" w:hAnsi="Calibri" w:cs="Calibri"/>
        </w:rP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59" w:name="Par947"/>
      <w:bookmarkEnd w:id="159"/>
      <w:r>
        <w:rPr>
          <w:rFonts w:ascii="Calibri" w:hAnsi="Calibri" w:cs="Calibri"/>
        </w:rPr>
        <w:t>Статья 58. Хранение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22.10.2014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7" w:history="1">
        <w:r>
          <w:rPr>
            <w:rFonts w:ascii="Calibri" w:hAnsi="Calibri" w:cs="Calibri"/>
            <w:color w:val="0000FF"/>
          </w:rPr>
          <w:t>Правила</w:t>
        </w:r>
      </w:hyperlink>
      <w:r>
        <w:rPr>
          <w:rFonts w:ascii="Calibri" w:hAnsi="Calibri" w:cs="Calibri"/>
        </w:rPr>
        <w:t xml:space="preserve"> хранения лекарственных средств утверждаются соответствующим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21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60" w:name="Par954"/>
      <w:bookmarkEnd w:id="160"/>
      <w:r>
        <w:rPr>
          <w:rFonts w:ascii="Calibri" w:hAnsi="Calibri" w:cs="Calibri"/>
        </w:rPr>
        <w:t>Статья 58.1. Предметно-количественный учет лекарственных средств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9" w:history="1">
        <w:r>
          <w:rPr>
            <w:rFonts w:ascii="Calibri" w:hAnsi="Calibri" w:cs="Calibri"/>
            <w:color w:val="0000FF"/>
          </w:rPr>
          <w:t>законом</w:t>
        </w:r>
      </w:hyperlink>
      <w:r>
        <w:rPr>
          <w:rFonts w:ascii="Calibri" w:hAnsi="Calibri" w:cs="Calibri"/>
        </w:rPr>
        <w:t xml:space="preserve"> от 25.12.2012 N 262-ФЗ)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0" w:history="1">
        <w:r>
          <w:rPr>
            <w:rFonts w:ascii="Calibri" w:hAnsi="Calibri" w:cs="Calibri"/>
            <w:color w:val="0000FF"/>
          </w:rPr>
          <w:t>Перечень</w:t>
        </w:r>
      </w:hyperlink>
      <w:r>
        <w:rPr>
          <w:rFonts w:ascii="Calibri" w:hAnsi="Calibri" w:cs="Calibri"/>
        </w:rP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1" w:history="1">
        <w:r>
          <w:rPr>
            <w:rFonts w:ascii="Calibri" w:hAnsi="Calibri" w:cs="Calibri"/>
            <w:color w:val="0000FF"/>
          </w:rPr>
          <w:t>Порядок</w:t>
        </w:r>
      </w:hyperlink>
      <w:r>
        <w:rPr>
          <w:rFonts w:ascii="Calibri" w:hAnsi="Calibri" w:cs="Calibri"/>
        </w:rP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22" w:history="1">
        <w:r>
          <w:rPr>
            <w:rFonts w:ascii="Calibri" w:hAnsi="Calibri" w:cs="Calibri"/>
            <w:color w:val="0000FF"/>
          </w:rPr>
          <w:t>Правила</w:t>
        </w:r>
      </w:hyperlink>
      <w:r>
        <w:rPr>
          <w:rFonts w:ascii="Calibri" w:hAnsi="Calibri" w:cs="Calibri"/>
        </w:rP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223" w:history="1">
        <w:r>
          <w:rPr>
            <w:rFonts w:ascii="Calibri" w:hAnsi="Calibri" w:cs="Calibri"/>
            <w:color w:val="0000FF"/>
          </w:rPr>
          <w:t>правила</w:t>
        </w:r>
      </w:hyperlink>
      <w:r>
        <w:rPr>
          <w:rFonts w:ascii="Calibri" w:hAnsi="Calibri" w:cs="Calibri"/>
        </w:rPr>
        <w:t xml:space="preserve"> ведения и хранения специальных журналов утверждаются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Контроль за соблюдением </w:t>
      </w:r>
      <w:hyperlink r:id="rId224" w:history="1">
        <w:r>
          <w:rPr>
            <w:rFonts w:ascii="Calibri" w:hAnsi="Calibri" w:cs="Calibri"/>
            <w:color w:val="0000FF"/>
          </w:rPr>
          <w:t>правил</w:t>
        </w:r>
      </w:hyperlink>
      <w:r>
        <w:rPr>
          <w:rFonts w:ascii="Calibri" w:hAnsi="Calibri" w:cs="Calibri"/>
        </w:rP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w:t>
      </w:r>
      <w:r>
        <w:rPr>
          <w:rFonts w:ascii="Calibri" w:hAnsi="Calibri" w:cs="Calibri"/>
        </w:rPr>
        <w:lastRenderedPageBreak/>
        <w:t xml:space="preserve">специальных журналах, а также за соблюдением </w:t>
      </w:r>
      <w:hyperlink r:id="rId225" w:history="1">
        <w:r>
          <w:rPr>
            <w:rFonts w:ascii="Calibri" w:hAnsi="Calibri" w:cs="Calibri"/>
            <w:color w:val="0000FF"/>
          </w:rPr>
          <w:t>правил</w:t>
        </w:r>
      </w:hyperlink>
      <w:r>
        <w:rPr>
          <w:rFonts w:ascii="Calibri" w:hAnsi="Calibri" w:cs="Calibri"/>
        </w:rPr>
        <w:t xml:space="preserve">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61" w:name="Par964"/>
      <w:bookmarkEnd w:id="161"/>
      <w:r>
        <w:rPr>
          <w:rFonts w:ascii="Calibri" w:hAnsi="Calibri" w:cs="Calibri"/>
          <w:b/>
          <w:bCs/>
        </w:rPr>
        <w:t>Глава 11. УНИЧТОЖЕНИЕ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62" w:name="Par966"/>
      <w:bookmarkEnd w:id="162"/>
      <w:r>
        <w:rPr>
          <w:rFonts w:ascii="Calibri" w:hAnsi="Calibri" w:cs="Calibri"/>
        </w:rPr>
        <w:t>Статья 59. Основания и порядок уничтожения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Недоброкачественные лекарственные средства, фальсифицированные лекарственные средства подлежат изъятию из гражданского оборота и уничтожению в </w:t>
      </w:r>
      <w:hyperlink r:id="rId22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Контрафактные лекарственные средства подлежат изъятию из гражданского оборота и уничтожению по решению суда. </w:t>
      </w:r>
      <w:hyperlink r:id="rId227" w:history="1">
        <w:r>
          <w:rPr>
            <w:rFonts w:ascii="Calibri" w:hAnsi="Calibri" w:cs="Calibri"/>
            <w:color w:val="0000FF"/>
          </w:rPr>
          <w:t>Порядок</w:t>
        </w:r>
      </w:hyperlink>
      <w:r>
        <w:rPr>
          <w:rFonts w:ascii="Calibri" w:hAnsi="Calibri" w:cs="Calibri"/>
        </w:rPr>
        <w:t xml:space="preserve"> уничтожения контрафактных лекарственных средств устанавливается Правительством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228" w:history="1">
        <w:r>
          <w:rPr>
            <w:rFonts w:ascii="Calibri" w:hAnsi="Calibri" w:cs="Calibri"/>
            <w:color w:val="0000FF"/>
          </w:rPr>
          <w:t>порядке</w:t>
        </w:r>
      </w:hyperlink>
      <w:r>
        <w:rPr>
          <w:rFonts w:ascii="Calibri" w:hAnsi="Calibri" w:cs="Calibri"/>
        </w:rPr>
        <w:t xml:space="preserve"> его копию, подтверждающие факт уничтожения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2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23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63" w:name="Par976"/>
      <w:bookmarkEnd w:id="163"/>
      <w:r>
        <w:rPr>
          <w:rFonts w:ascii="Calibri" w:hAnsi="Calibri" w:cs="Calibri"/>
          <w:b/>
          <w:bCs/>
        </w:rPr>
        <w:t>Глава 12. ГОСУДАРСТВЕННОЕ РЕГУЛИРОВАНИЕ ЦЕН</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ЛЕКАРСТВЕННЫЕ ПРЕПАРАТЫ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64" w:name="Par979"/>
      <w:bookmarkEnd w:id="164"/>
      <w:r>
        <w:rPr>
          <w:rFonts w:ascii="Calibri" w:hAnsi="Calibri" w:cs="Calibri"/>
        </w:rPr>
        <w:t>Статья 60. Государственное регулирование цен на лекарственные препараты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на лекарственные препараты для медицинского применения осуществляется посредством:</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утверждения Правительством Российской Федерации </w:t>
      </w:r>
      <w:hyperlink r:id="rId231" w:history="1">
        <w:r>
          <w:rPr>
            <w:rFonts w:ascii="Calibri" w:hAnsi="Calibri" w:cs="Calibri"/>
            <w:color w:val="0000FF"/>
          </w:rPr>
          <w:t>перечня</w:t>
        </w:r>
      </w:hyperlink>
      <w:r>
        <w:rPr>
          <w:rFonts w:ascii="Calibri" w:hAnsi="Calibri" w:cs="Calibri"/>
        </w:rPr>
        <w:t xml:space="preserve"> жизненно необходимых и важнейших лекарственных препаратов для медицинского применения, который сформирован в установленном им </w:t>
      </w:r>
      <w:hyperlink r:id="rId232" w:history="1">
        <w:r>
          <w:rPr>
            <w:rFonts w:ascii="Calibri" w:hAnsi="Calibri" w:cs="Calibri"/>
            <w:color w:val="0000FF"/>
          </w:rPr>
          <w:t>порядке</w:t>
        </w:r>
      </w:hyperlink>
      <w:r>
        <w:rPr>
          <w:rFonts w:ascii="Calibri" w:hAnsi="Calibri" w:cs="Calibri"/>
        </w:rPr>
        <w:t xml:space="preserve"> и в который включаются лекарственные препараты для медицинского применения, в том числе с учетом </w:t>
      </w:r>
      <w:hyperlink r:id="rId233" w:history="1">
        <w:r>
          <w:rPr>
            <w:rFonts w:ascii="Calibri" w:hAnsi="Calibri" w:cs="Calibri"/>
            <w:color w:val="0000FF"/>
          </w:rPr>
          <w:t>стандартов</w:t>
        </w:r>
      </w:hyperlink>
      <w:r>
        <w:rPr>
          <w:rFonts w:ascii="Calibri" w:hAnsi="Calibri" w:cs="Calibri"/>
        </w:rPr>
        <w:t xml:space="preserve"> медицинской помощи, под международными непатентованными, химическими или группировочными наименованиями, соответствующие следующим критериям:</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применение конкретного лекарственного препарата для диагностики, профилактики, лечения заболеваний, в том числе преобладающих в структуре заболеваемости в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преимущество конкретного лекарственного препарата по сравнению с другими </w:t>
      </w:r>
      <w:r>
        <w:rPr>
          <w:rFonts w:ascii="Calibri" w:hAnsi="Calibri" w:cs="Calibri"/>
        </w:rPr>
        <w:lastRenderedPageBreak/>
        <w:t>лекарственными препаратами при определенных заболевании, синдроме или клинической ситуации;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терапевтическая эквивалентность конкретного лекарственного препарата лекарственным препаратам со схожим механизмом фармакологического действия;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утверждения </w:t>
      </w:r>
      <w:hyperlink r:id="rId235" w:history="1">
        <w:r>
          <w:rPr>
            <w:rFonts w:ascii="Calibri" w:hAnsi="Calibri" w:cs="Calibri"/>
            <w:color w:val="0000FF"/>
          </w:rPr>
          <w:t>методики</w:t>
        </w:r>
      </w:hyperlink>
      <w:r>
        <w:rPr>
          <w:rFonts w:ascii="Calibri" w:hAnsi="Calibri" w:cs="Calibri"/>
        </w:rPr>
        <w:t xml:space="preserve"> установления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государственной </w:t>
      </w:r>
      <w:hyperlink r:id="rId236" w:history="1">
        <w:r>
          <w:rPr>
            <w:rFonts w:ascii="Calibri" w:hAnsi="Calibri" w:cs="Calibri"/>
            <w:color w:val="0000FF"/>
          </w:rPr>
          <w:t>регистрации</w:t>
        </w:r>
      </w:hyperlink>
      <w:r>
        <w:rPr>
          <w:rFonts w:ascii="Calibri" w:hAnsi="Calibri" w:cs="Calibri"/>
        </w:rPr>
        <w:t xml:space="preserve"> установленных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7" w:history="1">
        <w:r>
          <w:rPr>
            <w:rFonts w:ascii="Calibri" w:hAnsi="Calibri" w:cs="Calibri"/>
            <w:color w:val="0000FF"/>
          </w:rPr>
          <w:t>ведения</w:t>
        </w:r>
      </w:hyperlink>
      <w:r>
        <w:rPr>
          <w:rFonts w:ascii="Calibri" w:hAnsi="Calibri" w:cs="Calibri"/>
        </w:rP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утверждения </w:t>
      </w:r>
      <w:hyperlink r:id="rId238" w:history="1">
        <w:r>
          <w:rPr>
            <w:rFonts w:ascii="Calibri" w:hAnsi="Calibri" w:cs="Calibri"/>
            <w:color w:val="0000FF"/>
          </w:rPr>
          <w:t>методики</w:t>
        </w:r>
      </w:hyperlink>
      <w:r>
        <w:rPr>
          <w:rFonts w:ascii="Calibri" w:hAnsi="Calibri" w:cs="Calibri"/>
        </w:rP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9" w:history="1">
        <w:r>
          <w:rPr>
            <w:rFonts w:ascii="Calibri" w:hAnsi="Calibri" w:cs="Calibri"/>
            <w:color w:val="0000FF"/>
          </w:rPr>
          <w:t>установления</w:t>
        </w:r>
      </w:hyperlink>
      <w:r>
        <w:rPr>
          <w:rFonts w:ascii="Calibri" w:hAnsi="Calibri" w:cs="Calibri"/>
        </w:rP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240"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24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осуществления федерального </w:t>
      </w:r>
      <w:hyperlink r:id="rId242" w:history="1">
        <w:r>
          <w:rPr>
            <w:rFonts w:ascii="Calibri" w:hAnsi="Calibri" w:cs="Calibri"/>
            <w:color w:val="0000FF"/>
          </w:rPr>
          <w:t>государственного надзора</w:t>
        </w:r>
      </w:hyperlink>
      <w:r>
        <w:rPr>
          <w:rFonts w:ascii="Calibri" w:hAnsi="Calibri" w:cs="Calibri"/>
        </w:rPr>
        <w:t xml:space="preserve">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243" w:history="1">
        <w:r>
          <w:rPr>
            <w:rFonts w:ascii="Calibri" w:hAnsi="Calibri" w:cs="Calibri"/>
            <w:color w:val="0000FF"/>
          </w:rPr>
          <w:t>закона</w:t>
        </w:r>
      </w:hyperlink>
      <w:r>
        <w:rPr>
          <w:rFonts w:ascii="Calibri" w:hAnsi="Calibri" w:cs="Calibri"/>
        </w:rPr>
        <w:t xml:space="preserve"> от 25.06.2012 N 93-ФЗ)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применения предусмотренных </w:t>
      </w:r>
      <w:hyperlink r:id="rId244" w:history="1">
        <w:r>
          <w:rPr>
            <w:rFonts w:ascii="Calibri" w:hAnsi="Calibri" w:cs="Calibri"/>
            <w:color w:val="0000FF"/>
          </w:rPr>
          <w:t>законодательством</w:t>
        </w:r>
      </w:hyperlink>
      <w:r>
        <w:rPr>
          <w:rFonts w:ascii="Calibri" w:hAnsi="Calibri" w:cs="Calibri"/>
        </w:rPr>
        <w:t xml:space="preserve"> Российской Федерации мер ответственности за нарушение порядка ценообразования на жизненно необходимые и важнейшие лекарственные препараты.</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65" w:name="Par998"/>
      <w:bookmarkEnd w:id="165"/>
      <w:r>
        <w:rPr>
          <w:rFonts w:ascii="Calibri" w:hAnsi="Calibri" w:cs="Calibri"/>
        </w:rPr>
        <w:t>Статья 61. Государственная регистрация установленных производителями лекарственных препаратов предельных отпускных цен на жизненно необходимые и важнейшие лекарственные препараты и их продажа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Установленные производителями лекарственных препаратов предельные отпускные цены на лекарственные препараты, включенные в </w:t>
      </w:r>
      <w:hyperlink r:id="rId245"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подлежат государственной регистрации.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66" w:name="Par1001"/>
      <w:bookmarkEnd w:id="166"/>
      <w:r>
        <w:rPr>
          <w:rFonts w:ascii="Calibri" w:hAnsi="Calibri" w:cs="Calibri"/>
        </w:rPr>
        <w:t xml:space="preserve">2. Установленная производителем лекарственных препаратов предельная отпускная цена на </w:t>
      </w:r>
      <w:r>
        <w:rPr>
          <w:rFonts w:ascii="Calibri" w:hAnsi="Calibri" w:cs="Calibri"/>
        </w:rPr>
        <w:lastRenderedPageBreak/>
        <w:t xml:space="preserve">лекарственный препарат, включенный в перечень жизненно необходимых и важнейших лекарственных препаратов, подлежит государственной регистрации, если она не превышает размер цены на данный лекарственный препарат, рассчитанный в соответствии с утвержденной в </w:t>
      </w:r>
      <w:hyperlink r:id="rId24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w:t>
      </w:r>
      <w:hyperlink r:id="rId247" w:history="1">
        <w:r>
          <w:rPr>
            <w:rFonts w:ascii="Calibri" w:hAnsi="Calibri" w:cs="Calibri"/>
            <w:color w:val="0000FF"/>
          </w:rPr>
          <w:t>методикой</w:t>
        </w:r>
      </w:hyperlink>
      <w:r>
        <w:rPr>
          <w:rFonts w:ascii="Calibri" w:hAnsi="Calibri" w:cs="Calibri"/>
        </w:rPr>
        <w:t xml:space="preserve"> установления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 Данной методикой предусматривается для лекарственных препаратов, находящихся в обращении на территории Российской Федерации, расчет средневзвешенной фактической цены отпуска, средневзвешенной фактической цены ввоза лекарственного препарата за год, предшествующий дате представления предельной отпускной цены производителя на лекарственный препарат на государственную регистрацию, а для лекарственных препаратов, не поступавших в обращение на территории Российской Федерации, и для оригинальных лекарственных препаратов расчет российскими производителями лекарственных препаратов расходов, связанных с разработкой, производством, реализацией лекарственного препарата, указание иностранными производителями размера минимальной отпускной цены производителя на лекарственный препарат в государстве производителя и других государствах, где он зарегистрирован, с учетом расходов, связанных с таможенным оформлением (таможенной пошлины и таможенных сборов за таможенное оформление), и транспортных расходов.</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67" w:name="Par1003"/>
      <w:bookmarkEnd w:id="167"/>
      <w:r>
        <w:rPr>
          <w:rFonts w:ascii="Calibri" w:hAnsi="Calibri" w:cs="Calibri"/>
        </w:rPr>
        <w:t xml:space="preserve">2.1. При проведении расчета предельной отпускной цены наряду с данными, предусмотренными </w:t>
      </w:r>
      <w:hyperlink w:anchor="Par1001" w:history="1">
        <w:r>
          <w:rPr>
            <w:rFonts w:ascii="Calibri" w:hAnsi="Calibri" w:cs="Calibri"/>
            <w:color w:val="0000FF"/>
          </w:rPr>
          <w:t>частью 2</w:t>
        </w:r>
      </w:hyperlink>
      <w:r>
        <w:rPr>
          <w:rFonts w:ascii="Calibri" w:hAnsi="Calibri" w:cs="Calibri"/>
        </w:rPr>
        <w:t xml:space="preserve"> настоящей статьи, учитывается: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российского производителя - цена на аналогичные (по международному непатентованному наименованию, лекарственной форме и дозировке) лекарственные препараты, произведенные на территории Российской Федерации, либо в случае их отсутствия цена на аналогичные иностранные лекарственные препараты, находящиеся в гражданском обороте на территории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иностранного производителя - цена на аналогичные (по международному непатентованному наименованию, лекарственной форме и дозировке) лекарственные препараты, находящиеся в гражданском обороте на территории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49" w:history="1">
        <w:r>
          <w:rPr>
            <w:rFonts w:ascii="Calibri" w:hAnsi="Calibri" w:cs="Calibri"/>
            <w:color w:val="0000FF"/>
          </w:rPr>
          <w:t>законом</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На основании поданного до 1 октября каждого года заявления российского производителя лекарственных препаратов, включенных в </w:t>
      </w:r>
      <w:hyperlink r:id="rId250"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зарегистрированная предельная отпускная цена на лекарственный препарат в случае изменения цен на сырье и материалы, накладных расходов, а также исходя из установленного федеральным </w:t>
      </w:r>
      <w:hyperlink r:id="rId251" w:history="1">
        <w:r>
          <w:rPr>
            <w:rFonts w:ascii="Calibri" w:hAnsi="Calibri" w:cs="Calibri"/>
            <w:color w:val="0000FF"/>
          </w:rPr>
          <w:t>законом</w:t>
        </w:r>
      </w:hyperlink>
      <w:r>
        <w:rPr>
          <w:rFonts w:ascii="Calibri" w:hAnsi="Calibri" w:cs="Calibri"/>
        </w:rPr>
        <w:t xml:space="preserve"> о федеральном бюджете на соответствующий финансовый год и на плановый период прогнозируемого уровня инфляции может быть перерегистрирована, но не чаще чем один раз в календарном году в порядке, установленном </w:t>
      </w:r>
      <w:hyperlink w:anchor="Par1001" w:history="1">
        <w:r>
          <w:rPr>
            <w:rFonts w:ascii="Calibri" w:hAnsi="Calibri" w:cs="Calibri"/>
            <w:color w:val="0000FF"/>
          </w:rPr>
          <w:t>частями 2</w:t>
        </w:r>
      </w:hyperlink>
      <w:r>
        <w:rPr>
          <w:rFonts w:ascii="Calibri" w:hAnsi="Calibri" w:cs="Calibri"/>
        </w:rPr>
        <w:t xml:space="preserve"> и </w:t>
      </w:r>
      <w:hyperlink w:anchor="Par1003" w:history="1">
        <w:r>
          <w:rPr>
            <w:rFonts w:ascii="Calibri" w:hAnsi="Calibri" w:cs="Calibri"/>
            <w:color w:val="0000FF"/>
          </w:rPr>
          <w:t>2.1</w:t>
        </w:r>
      </w:hyperlink>
      <w:r>
        <w:rPr>
          <w:rFonts w:ascii="Calibri" w:hAnsi="Calibri" w:cs="Calibri"/>
        </w:rPr>
        <w:t xml:space="preserve"> настоящей статьи.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52" w:history="1">
        <w:r>
          <w:rPr>
            <w:rFonts w:ascii="Calibri" w:hAnsi="Calibri" w:cs="Calibri"/>
            <w:color w:val="0000FF"/>
          </w:rPr>
          <w:t>законом</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Продажа лекарственных препаратов, которые включены в перечень жизненно необходимых и важнейших лекарственных препаратов и на которые не зарегистрирована установленная производителями лекарственных препаратов предельная отпускная цена на лекарственные препараты, включенные в перечень жизненно необходимых и важнейших лекарственных препаратов, не допускается.</w:t>
      </w:r>
    </w:p>
    <w:p w:rsidR="00AB171E" w:rsidRDefault="00AB17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4 статьи 61 </w:t>
      </w:r>
      <w:hyperlink r:id="rId253" w:history="1">
        <w:r>
          <w:rPr>
            <w:rFonts w:ascii="Calibri" w:hAnsi="Calibri" w:cs="Calibri"/>
            <w:color w:val="0000FF"/>
          </w:rPr>
          <w:t>вступает</w:t>
        </w:r>
      </w:hyperlink>
      <w:r>
        <w:rPr>
          <w:rFonts w:ascii="Calibri" w:hAnsi="Calibri" w:cs="Calibri"/>
        </w:rPr>
        <w:t xml:space="preserve"> в силу с 1 июля 2015 года.</w:t>
      </w:r>
    </w:p>
    <w:p w:rsidR="00AB171E" w:rsidRDefault="00AB17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и отпуск производителями лекарственных препаратов по ценам, превышающим зарегистрированные предельные отпускные цены на лекарственные препараты, а также реализация и отпуск лекарственных препаратов организациями оптовой торговли и розничной торговли </w:t>
      </w:r>
      <w:r>
        <w:rPr>
          <w:rFonts w:ascii="Calibri" w:hAnsi="Calibri" w:cs="Calibri"/>
        </w:rPr>
        <w:lastRenderedPageBreak/>
        <w:t>лекарственными препаратами по ценам, уровень которых с учетом предельной оптовой надбавки и предельной розничной надбавки превышает размер фактической отпускной цены.</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54" w:history="1">
        <w:r>
          <w:rPr>
            <w:rFonts w:ascii="Calibri" w:hAnsi="Calibri" w:cs="Calibri"/>
            <w:color w:val="0000FF"/>
          </w:rPr>
          <w:t>законом</w:t>
        </w:r>
      </w:hyperlink>
      <w:r>
        <w:rPr>
          <w:rFonts w:ascii="Calibri" w:hAnsi="Calibri" w:cs="Calibri"/>
        </w:rPr>
        <w:t xml:space="preserve"> от 08.03.2015 N 34-ФЗ)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государственного регулирования предельных отпускных цен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порядка оказания медицинской помощи, и иные изменения) устанавливаются Правительством Российской Федерации.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55" w:history="1">
        <w:r>
          <w:rPr>
            <w:rFonts w:ascii="Calibri" w:hAnsi="Calibri" w:cs="Calibri"/>
            <w:color w:val="0000FF"/>
          </w:rPr>
          <w:t>законом</w:t>
        </w:r>
      </w:hyperlink>
      <w:r>
        <w:rPr>
          <w:rFonts w:ascii="Calibri" w:hAnsi="Calibri" w:cs="Calibri"/>
        </w:rPr>
        <w:t xml:space="preserve"> от 08.03.2015 N 34-ФЗ)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68" w:name="Par1019"/>
      <w:bookmarkEnd w:id="168"/>
      <w:r>
        <w:rPr>
          <w:rFonts w:ascii="Calibri" w:hAnsi="Calibri" w:cs="Calibri"/>
        </w:rP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Зарегистрированные предельные отпускные цены на лекарственные препараты, включенные в </w:t>
      </w:r>
      <w:hyperlink r:id="rId25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производителя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лекарственного препарата (международное непатентованное или химическое и торговое наименования);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регистрационного удостоверения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лекарственная форма с указанием дозировки лекарственного препарата и его количества во вторичной (потребительской) упаковке;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зарегистрированная предельная отпускная цена в рублях;</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государственной регистрации предельной отпускной цены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69" w:name="Par1031"/>
      <w:bookmarkEnd w:id="169"/>
      <w:r>
        <w:rPr>
          <w:rFonts w:ascii="Calibri" w:hAnsi="Calibri" w:cs="Calibri"/>
        </w:rPr>
        <w:t>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25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утвержденной в </w:t>
      </w:r>
      <w:hyperlink r:id="rId25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w:t>
      </w:r>
      <w:hyperlink r:id="rId259" w:history="1">
        <w:r>
          <w:rPr>
            <w:rFonts w:ascii="Calibri" w:hAnsi="Calibri" w:cs="Calibri"/>
            <w:color w:val="0000FF"/>
          </w:rPr>
          <w:t>методикой</w:t>
        </w:r>
      </w:hyperlink>
      <w:r>
        <w:rPr>
          <w:rFonts w:ascii="Calibri" w:hAnsi="Calibri" w:cs="Calibri"/>
        </w:rP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w:t>
      </w:r>
      <w:r>
        <w:rPr>
          <w:rFonts w:ascii="Calibri" w:hAnsi="Calibri" w:cs="Calibri"/>
        </w:rPr>
        <w:lastRenderedPageBreak/>
        <w:t>лекарственных препаратов,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70" w:name="Par1034"/>
      <w:bookmarkEnd w:id="170"/>
      <w:r>
        <w:rPr>
          <w:rFonts w:ascii="Calibri" w:hAnsi="Calibri" w:cs="Calibri"/>
        </w:rPr>
        <w:t>2. Организации оптовой торговли и (или) аптечные организации, индивидуальные предприниматели, имеющие лицензию на фармацевтическую деятельность, осуществляют реализацию лекарственных препаратов, включенных в перечень жизненно необходимых и важнейших лекарственных препаратов, по ценам, уровень которых не превышает сумму фактической отпускной цены, установленной производителем лекарственных препаратов и не превышающей зарегистрированной предельной отпускной цены, и размер оптовой надбавки и (или) размер розничной надбавки, не превышающие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исполнительной власти субъектов Российской Федерации размещают в сети "Интернет" или опубликовывают информацию о зарегистрированной предельной отпускной цене на лекарственные препараты, включенные в перечень жизненно необходимых и важнейших лекарственных препаратов, об установленных в субъекте Российской Федерации размере предельной оптовой надбавки и (или) размере предельной розничной надбавки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и об указанной в </w:t>
      </w:r>
      <w:hyperlink w:anchor="Par1034" w:history="1">
        <w:r>
          <w:rPr>
            <w:rFonts w:ascii="Calibri" w:hAnsi="Calibri" w:cs="Calibri"/>
            <w:color w:val="0000FF"/>
          </w:rPr>
          <w:t>части 2</w:t>
        </w:r>
      </w:hyperlink>
      <w:r>
        <w:rPr>
          <w:rFonts w:ascii="Calibri" w:hAnsi="Calibri" w:cs="Calibri"/>
        </w:rPr>
        <w:t xml:space="preserve"> настоящей статьи сумме. Информация, предусмотренная настоящей частью, должна размещаться также в аптечных организациях в доступной для сведения всех заинтересованных лиц форме и обновляться по мере ее опубликования.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Принятые с нарушением законодательства Российской Федерации решения органов исполнительной власти субъекта Российской Федерации об установлении предельных размеров оптовых надбавок и предельных размеров розничных надбавок к зарегистрированным предельным отпускным ценам на лекарственные препараты, включенные в перечень жизненно необходимых и важнейших лекарственных препаратов, подлежат отмене в судебном порядке.</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71" w:name="Par1038"/>
      <w:bookmarkEnd w:id="171"/>
      <w:r>
        <w:rPr>
          <w:rFonts w:ascii="Calibri" w:hAnsi="Calibri" w:cs="Calibri"/>
          <w:b/>
          <w:bCs/>
        </w:rPr>
        <w:t>Глава 13. МОНИТОРИНГ БЕЗОПАСНОСТИ ЛЕКАРСТВЕННЫХ ПРЕПАРАТОВ,</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ОБРАЩЕНИИ НА ТЕРРИТОРИИ РОССИЙСКОЙ ФЕДЕРАЦИИ</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72" w:name="Par1041"/>
      <w:bookmarkEnd w:id="172"/>
      <w:r>
        <w:rPr>
          <w:rFonts w:ascii="Calibri" w:hAnsi="Calibri" w:cs="Calibri"/>
        </w:rPr>
        <w:t>Статья 64. Мониторинг безопасности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Лекарственные препараты, находящиеся в обращении на территории Российской Федерации, подлежат мониторингу безопасности в целях выявления возможных негативных последствий их применения, предупреждения пациентов и их защиты от применения таких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безопасности лекарственных препаратов осуществляется уполномоченным федеральным органом исполнительной власти на всех этапах их обращения на территории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73" w:name="Par1045"/>
      <w:bookmarkEnd w:id="173"/>
      <w:r>
        <w:rPr>
          <w:rFonts w:ascii="Calibri" w:hAnsi="Calibri" w:cs="Calibri"/>
        </w:rPr>
        <w:t>3. Субъекты обращения лекарственных средств обязаны сообщать в установленном уполномоченным федеральным органом исполнительной власти порядке обо всех случаях побочных действий, не указанных в инструкции по применению лекарственного препарата, о серьезных нежелательных реакциях, непредвиденных нежелательных реакциях при применении лекарственных препаратов, об особенностях взаимодействия лекарственных препаратов с другими лекарственными препаратами, которые были выявлены при проведении клинических исследований и применении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несообщение или сокрытие сведений, предусмотренных </w:t>
      </w:r>
      <w:hyperlink w:anchor="Par1045"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осуществления мониторинга безопасности лекарственных препаратов, регистрации побочных действий, серьезных нежелательных реакций, непредвиденных нежелательных реакций при применении лекарственных препаратов, в том числе представления информации об этом, устанавливается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74" w:name="Par1049"/>
      <w:bookmarkEnd w:id="174"/>
      <w:r>
        <w:rPr>
          <w:rFonts w:ascii="Calibri" w:hAnsi="Calibri" w:cs="Calibri"/>
        </w:rPr>
        <w:t>Статья 65. Приостановление применения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информации о побочных действиях, не указанных в инструкции по применению лекарственного препарата, серьезных нежелательных реакциях, непредвиденных нежелательных реакциях при применении лекарственного препарата, об особенностях его взаимодействия с другими лекарственными препаратами, которые могут представлять угрозу жизни или здоровью пациентов, а также сведений, не соответствующих сведениям о лекарственном препарате, содержащимся в инструкции по его применению, уполномоченный федеральный орган исполнительной власти рассматривает вопрос о возможности приостановления применения такого лекарственного препарата в </w:t>
      </w:r>
      <w:hyperlink r:id="rId26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75" w:name="Par1053"/>
      <w:bookmarkEnd w:id="175"/>
      <w:r>
        <w:rPr>
          <w:rFonts w:ascii="Calibri" w:hAnsi="Calibri" w:cs="Calibri"/>
        </w:rPr>
        <w:t>Статья 66. Информация о результатах мониторинга безопасности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исполнительной власти, осуществляющий мониторинг безопасности лекарственных препаратов, находящихся в обращении на территории Российской Федерации, по результатам мониторинга размещает на своем официальном сайте в сети "Интернет" информацию о принятых решениях о внесении изменения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76" w:name="Par1057"/>
      <w:bookmarkEnd w:id="176"/>
      <w:r>
        <w:rPr>
          <w:rFonts w:ascii="Calibri" w:hAnsi="Calibri" w:cs="Calibri"/>
          <w:b/>
          <w:bCs/>
        </w:rPr>
        <w:t>Глава 14. ИНФОРМАЦИЯ О ЛЕКАРСТВЕННЫХ ПРЕПАРАТАХ</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77" w:name="Par1059"/>
      <w:bookmarkEnd w:id="177"/>
      <w:r>
        <w:rPr>
          <w:rFonts w:ascii="Calibri" w:hAnsi="Calibri" w:cs="Calibri"/>
        </w:rPr>
        <w:t>Статья 67. Информация о лекарственных препаратах</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ветеринарных работников.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Рекламные материалы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78" w:name="Par1065"/>
      <w:bookmarkEnd w:id="178"/>
      <w:r>
        <w:rPr>
          <w:rFonts w:ascii="Calibri" w:hAnsi="Calibri" w:cs="Calibri"/>
          <w:b/>
          <w:bCs/>
        </w:rPr>
        <w:t>Глава 14.1. ОГРАНИЧЕНИЯ, НАЛАГАЕМЫЕ</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ОРГАНИЗАЦИИ, ОСУЩЕСТВЛЯЮЩИЕ ДЕЯТЕЛЬНОСТЬ</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ОБРАЩЕНИЮ ЛЕКАРСТВЕННЫХ СРЕДСТВ</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61" w:history="1">
        <w:r>
          <w:rPr>
            <w:rFonts w:ascii="Calibri" w:hAnsi="Calibri" w:cs="Calibri"/>
            <w:color w:val="0000FF"/>
          </w:rPr>
          <w:t>законом</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79" w:name="Par1071"/>
      <w:bookmarkEnd w:id="179"/>
      <w:r>
        <w:rPr>
          <w:rFonts w:ascii="Calibri" w:hAnsi="Calibri" w:cs="Calibri"/>
        </w:rPr>
        <w:t>Статья 67.1. Ограничения, налагаемые при осуществлении деятельности в сфере обращения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80" w:name="Par1073"/>
      <w:bookmarkEnd w:id="180"/>
      <w:r>
        <w:rPr>
          <w:rFonts w:ascii="Calibri" w:hAnsi="Calibri" w:cs="Calibri"/>
        </w:rPr>
        <w:t xml:space="preserve">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w:t>
      </w:r>
      <w:r>
        <w:rPr>
          <w:rFonts w:ascii="Calibri" w:hAnsi="Calibri" w:cs="Calibri"/>
        </w:rPr>
        <w:lastRenderedPageBreak/>
        <w:t>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недостоверную и (или) неполную информацию о лекарственных препаратах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указанные в </w:t>
      </w:r>
      <w:hyperlink w:anchor="Par1073" w:history="1">
        <w:r>
          <w:rPr>
            <w:rFonts w:ascii="Calibri" w:hAnsi="Calibri" w:cs="Calibri"/>
            <w:color w:val="0000FF"/>
          </w:rPr>
          <w:t>абзаце первом части 1</w:t>
        </w:r>
      </w:hyperlink>
      <w:r>
        <w:rPr>
          <w:rFonts w:ascii="Calibri" w:hAnsi="Calibri" w:cs="Calibri"/>
        </w:rPr>
        <w:t xml:space="preserve"> настоящей статьи, и их представители в отношении фармацевтических работников и руководителей аптечных организаций не вправе:</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предоставлять образцы лекарственных препаратов для медицинского применения для вручения населению;</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заключать соглашения о предложении населению определенных лекарственных препаратов для медицинского применения;</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81" w:name="Par1086"/>
      <w:bookmarkEnd w:id="181"/>
      <w:r>
        <w:rPr>
          <w:rFonts w:ascii="Calibri" w:hAnsi="Calibri" w:cs="Calibri"/>
        </w:rPr>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82" w:name="Par1088"/>
      <w:bookmarkEnd w:id="182"/>
      <w:r>
        <w:rPr>
          <w:rFonts w:ascii="Calibri" w:hAnsi="Calibri" w:cs="Calibri"/>
        </w:rP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ar1073" w:history="1">
        <w:r>
          <w:rPr>
            <w:rFonts w:ascii="Calibri" w:hAnsi="Calibri" w:cs="Calibri"/>
            <w:color w:val="0000FF"/>
          </w:rPr>
          <w:t>абзаце первом части 1 статьи 67.1</w:t>
        </w:r>
      </w:hyperlink>
      <w:r>
        <w:rPr>
          <w:rFonts w:ascii="Calibri" w:hAnsi="Calibri" w:cs="Calibri"/>
        </w:rP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w:t>
      </w:r>
      <w:r>
        <w:rPr>
          <w:rFonts w:ascii="Calibri" w:hAnsi="Calibri" w:cs="Calibri"/>
        </w:rPr>
        <w:lastRenderedPageBreak/>
        <w:t>дискриминационные условия для одних участников по сравнению с другими участниками, а именно:</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устанавливать размер взноса для участников мероприятий, указанных в </w:t>
      </w:r>
      <w:hyperlink w:anchor="Par1088" w:history="1">
        <w:r>
          <w:rPr>
            <w:rFonts w:ascii="Calibri" w:hAnsi="Calibri" w:cs="Calibri"/>
            <w:color w:val="0000FF"/>
          </w:rPr>
          <w:t>абзаце первом</w:t>
        </w:r>
      </w:hyperlink>
      <w:r>
        <w:rPr>
          <w:rFonts w:ascii="Calibri" w:hAnsi="Calibri" w:cs="Calibri"/>
        </w:rP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rsidR="00AB171E" w:rsidRDefault="00AB171E">
      <w:pPr>
        <w:widowControl w:val="0"/>
        <w:autoSpaceDE w:val="0"/>
        <w:autoSpaceDN w:val="0"/>
        <w:adjustRightInd w:val="0"/>
        <w:spacing w:after="0" w:line="240" w:lineRule="auto"/>
        <w:ind w:firstLine="540"/>
        <w:jc w:val="both"/>
        <w:rPr>
          <w:rFonts w:ascii="Calibri" w:hAnsi="Calibri" w:cs="Calibri"/>
        </w:rPr>
      </w:pPr>
      <w:bookmarkStart w:id="183" w:name="Par1091"/>
      <w:bookmarkEnd w:id="183"/>
      <w:r>
        <w:rPr>
          <w:rFonts w:ascii="Calibri" w:hAnsi="Calibri" w:cs="Calibri"/>
        </w:rPr>
        <w:t xml:space="preserve">2. Организации, указанные в </w:t>
      </w:r>
      <w:hyperlink w:anchor="Par1073" w:history="1">
        <w:r>
          <w:rPr>
            <w:rFonts w:ascii="Calibri" w:hAnsi="Calibri" w:cs="Calibri"/>
            <w:color w:val="0000FF"/>
          </w:rPr>
          <w:t>абзаце первом части 1 статьи 67.1</w:t>
        </w:r>
      </w:hyperlink>
      <w:r>
        <w:rPr>
          <w:rFonts w:ascii="Calibri" w:hAnsi="Calibri" w:cs="Calibri"/>
        </w:rPr>
        <w:t xml:space="preserve"> настоящего Федерального закона, их представители, осуществляющие организацию и (или) финансирование мероприятий, указанных в </w:t>
      </w:r>
      <w:hyperlink w:anchor="Par1088" w:history="1">
        <w:r>
          <w:rPr>
            <w:rFonts w:ascii="Calibri" w:hAnsi="Calibri" w:cs="Calibri"/>
            <w:color w:val="0000FF"/>
          </w:rPr>
          <w:t>части 1</w:t>
        </w:r>
      </w:hyperlink>
      <w:r>
        <w:rPr>
          <w:rFonts w:ascii="Calibri" w:hAnsi="Calibri" w:cs="Calibri"/>
        </w:rP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о проведении мероприятий, указанных в </w:t>
      </w:r>
      <w:hyperlink w:anchor="Par1088" w:history="1">
        <w:r>
          <w:rPr>
            <w:rFonts w:ascii="Calibri" w:hAnsi="Calibri" w:cs="Calibri"/>
            <w:color w:val="0000FF"/>
          </w:rPr>
          <w:t>части 1</w:t>
        </w:r>
      </w:hyperlink>
      <w:r>
        <w:rPr>
          <w:rFonts w:ascii="Calibri" w:hAnsi="Calibri" w:cs="Calibri"/>
        </w:rPr>
        <w:t xml:space="preserve"> настоящей статьи, в срок, установленный </w:t>
      </w:r>
      <w:hyperlink w:anchor="Par1091" w:history="1">
        <w:r>
          <w:rPr>
            <w:rFonts w:ascii="Calibri" w:hAnsi="Calibri" w:cs="Calibri"/>
            <w:color w:val="0000FF"/>
          </w:rPr>
          <w:t>частью 2</w:t>
        </w:r>
      </w:hyperlink>
      <w:r>
        <w:rPr>
          <w:rFonts w:ascii="Calibri" w:hAnsi="Calibri" w:cs="Calibri"/>
        </w:rP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84" w:name="Par1094"/>
      <w:bookmarkEnd w:id="184"/>
      <w:r>
        <w:rPr>
          <w:rFonts w:ascii="Calibri" w:hAnsi="Calibri" w:cs="Calibri"/>
          <w:b/>
          <w:bCs/>
        </w:rPr>
        <w:t>Глава 15. ОТВЕТСТВЕННОСТЬ ЗА НАРУШЕНИЕ ЗАКОНОДАТЕЛЬСТВА</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ПРИ ОБРАЩЕНИИ ЛЕКАРСТВЕННЫХ СРЕДСТВ</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ВОЗМЕЩЕНИЕ ВРЕДА, ПРИЧИНЕННОГО ЗДОРОВЬЮ ГРАЖДАН</w:t>
      </w:r>
    </w:p>
    <w:p w:rsidR="00AB171E" w:rsidRDefault="00AB1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ВСЛЕДСТВИЕ ПРИМЕНЕНИЯ ЛЕКАРСТВЕННЫХ ПРЕПАРАТОВ</w:t>
      </w:r>
    </w:p>
    <w:p w:rsidR="00AB171E" w:rsidRDefault="00AB171E">
      <w:pPr>
        <w:widowControl w:val="0"/>
        <w:autoSpaceDE w:val="0"/>
        <w:autoSpaceDN w:val="0"/>
        <w:adjustRightInd w:val="0"/>
        <w:spacing w:after="0" w:line="240" w:lineRule="auto"/>
        <w:jc w:val="center"/>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85" w:name="Par1099"/>
      <w:bookmarkEnd w:id="185"/>
      <w:r>
        <w:rPr>
          <w:rFonts w:ascii="Calibri" w:hAnsi="Calibri" w:cs="Calibri"/>
        </w:rPr>
        <w:t>Статья 68. Ответственность за нарушение законодательства Российской Федерации при обращении лекарственных средств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86" w:name="Par1103"/>
      <w:bookmarkEnd w:id="186"/>
      <w:r>
        <w:rPr>
          <w:rFonts w:ascii="Calibri" w:hAnsi="Calibri" w:cs="Calibri"/>
        </w:rPr>
        <w:t>Статья 69. Возмещение вреда, причиненного здоровью граждан вследствие применения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262" w:history="1">
        <w:r>
          <w:rPr>
            <w:rFonts w:ascii="Calibri" w:hAnsi="Calibri" w:cs="Calibri"/>
            <w:color w:val="0000FF"/>
          </w:rPr>
          <w:t>недоброкачественного</w:t>
        </w:r>
      </w:hyperlink>
      <w:r>
        <w:rPr>
          <w:rFonts w:ascii="Calibri" w:hAnsi="Calibri" w:cs="Calibri"/>
        </w:rPr>
        <w:t xml:space="preserve">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w:t>
      </w:r>
      <w:hyperlink r:id="rId263" w:history="1">
        <w:r>
          <w:rPr>
            <w:rFonts w:ascii="Calibri" w:hAnsi="Calibri" w:cs="Calibri"/>
            <w:color w:val="0000FF"/>
          </w:rPr>
          <w:t>правил</w:t>
        </w:r>
      </w:hyperlink>
      <w:r>
        <w:rPr>
          <w:rFonts w:ascii="Calibri" w:hAnsi="Calibri" w:cs="Calibri"/>
        </w:rPr>
        <w:t xml:space="preserve"> хранения лекарственных средств, </w:t>
      </w:r>
      <w:hyperlink r:id="rId264" w:history="1">
        <w:r>
          <w:rPr>
            <w:rFonts w:ascii="Calibri" w:hAnsi="Calibri" w:cs="Calibri"/>
            <w:color w:val="0000FF"/>
          </w:rPr>
          <w:t>правил</w:t>
        </w:r>
      </w:hyperlink>
      <w:r>
        <w:rPr>
          <w:rFonts w:ascii="Calibri" w:hAnsi="Calibri" w:cs="Calibri"/>
        </w:rPr>
        <w:t xml:space="preserve"> оптовой торговли лекарственными препаратами, правил отпуска лекарственных препаратов, правил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w:t>
      </w:r>
      <w:r>
        <w:rPr>
          <w:rFonts w:ascii="Calibri" w:hAnsi="Calibri" w:cs="Calibri"/>
        </w:rPr>
        <w:lastRenderedPageBreak/>
        <w:t>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25.11.2013 N 317-ФЗ)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center"/>
        <w:outlineLvl w:val="0"/>
        <w:rPr>
          <w:rFonts w:ascii="Calibri" w:hAnsi="Calibri" w:cs="Calibri"/>
          <w:b/>
          <w:bCs/>
        </w:rPr>
      </w:pPr>
      <w:bookmarkStart w:id="187" w:name="Par1112"/>
      <w:bookmarkEnd w:id="187"/>
      <w:r>
        <w:rPr>
          <w:rFonts w:ascii="Calibri" w:hAnsi="Calibri" w:cs="Calibri"/>
          <w:b/>
          <w:bCs/>
        </w:rPr>
        <w:t>Глава 16. ЗАКЛЮЧИТЕЛЬНЫЕ ПОЛОЖЕНИЯ</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88" w:name="Par1114"/>
      <w:bookmarkEnd w:id="188"/>
      <w:r>
        <w:rPr>
          <w:rFonts w:ascii="Calibri" w:hAnsi="Calibri" w:cs="Calibri"/>
        </w:rPr>
        <w:t>Статья 70. О признании утратившими силу отдельных законодательных актов (положений законодательных актов)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66" w:history="1">
        <w:r>
          <w:rPr>
            <w:rFonts w:ascii="Calibri" w:hAnsi="Calibri" w:cs="Calibri"/>
            <w:color w:val="0000FF"/>
          </w:rPr>
          <w:t>закон</w:t>
        </w:r>
      </w:hyperlink>
      <w:r>
        <w:rPr>
          <w:rFonts w:ascii="Calibri" w:hAnsi="Calibri" w:cs="Calibri"/>
        </w:rPr>
        <w:t xml:space="preserve"> от 22 июня 1998 года N 86-ФЗ "О лекарственных средствах" (Собрание законодательства Российской Федерации, 1998, N 26, ст. 3006);</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67" w:history="1">
        <w:r>
          <w:rPr>
            <w:rFonts w:ascii="Calibri" w:hAnsi="Calibri" w:cs="Calibri"/>
            <w:color w:val="0000FF"/>
          </w:rPr>
          <w:t>закон</w:t>
        </w:r>
      </w:hyperlink>
      <w:r>
        <w:rPr>
          <w:rFonts w:ascii="Calibri" w:hAnsi="Calibri" w:cs="Calibri"/>
        </w:rP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8" w:history="1">
        <w:r>
          <w:rPr>
            <w:rFonts w:ascii="Calibri" w:hAnsi="Calibri" w:cs="Calibri"/>
            <w:color w:val="0000FF"/>
          </w:rPr>
          <w:t>статью 40</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9" w:history="1">
        <w:r>
          <w:rPr>
            <w:rFonts w:ascii="Calibri" w:hAnsi="Calibri" w:cs="Calibri"/>
            <w:color w:val="0000FF"/>
          </w:rPr>
          <w:t>статью 31</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0" w:history="1">
        <w:r>
          <w:rPr>
            <w:rFonts w:ascii="Calibri" w:hAnsi="Calibri" w:cs="Calibri"/>
            <w:color w:val="0000FF"/>
          </w:rPr>
          <w:t>статью 101</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1" w:history="1">
        <w:r>
          <w:rPr>
            <w:rFonts w:ascii="Calibri" w:hAnsi="Calibri" w:cs="Calibri"/>
            <w:color w:val="0000FF"/>
          </w:rPr>
          <w:t>статью 28</w:t>
        </w:r>
      </w:hyperlink>
      <w:r>
        <w:rPr>
          <w:rFonts w:ascii="Calibri" w:hAnsi="Calibri" w:cs="Calibri"/>
        </w:rP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outlineLvl w:val="1"/>
        <w:rPr>
          <w:rFonts w:ascii="Calibri" w:hAnsi="Calibri" w:cs="Calibri"/>
        </w:rPr>
      </w:pPr>
      <w:bookmarkStart w:id="189" w:name="Par1124"/>
      <w:bookmarkEnd w:id="189"/>
      <w:r>
        <w:rPr>
          <w:rFonts w:ascii="Calibri" w:hAnsi="Calibri" w:cs="Calibri"/>
        </w:rPr>
        <w:t>Статья 71. Вступление в силу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2010 года.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ar556" w:history="1">
        <w:r>
          <w:rPr>
            <w:rFonts w:ascii="Calibri" w:hAnsi="Calibri" w:cs="Calibri"/>
            <w:color w:val="0000FF"/>
          </w:rPr>
          <w:t>части 1 статьи 33</w:t>
        </w:r>
      </w:hyperlink>
      <w:r>
        <w:rPr>
          <w:rFonts w:ascii="Calibri" w:hAnsi="Calibri" w:cs="Calibri"/>
        </w:rP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w:t>
      </w:r>
      <w:r>
        <w:rPr>
          <w:rFonts w:ascii="Calibri" w:hAnsi="Calibri" w:cs="Calibri"/>
        </w:rPr>
        <w:lastRenderedPageBreak/>
        <w:t>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273"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 ред. Федерального </w:t>
      </w:r>
      <w:hyperlink r:id="rId274"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 ред. Федерального </w:t>
      </w:r>
      <w:hyperlink r:id="rId275"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 ред. Федерального </w:t>
      </w:r>
      <w:hyperlink r:id="rId276"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w:t>
      </w:r>
      <w:r>
        <w:rPr>
          <w:rFonts w:ascii="Calibri" w:hAnsi="Calibri" w:cs="Calibri"/>
        </w:rPr>
        <w:lastRenderedPageBreak/>
        <w:t xml:space="preserve">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277" w:history="1">
        <w:r>
          <w:rPr>
            <w:rFonts w:ascii="Calibri" w:hAnsi="Calibri" w:cs="Calibri"/>
            <w:color w:val="0000FF"/>
          </w:rPr>
          <w:t>типовыми правилами</w:t>
        </w:r>
      </w:hyperlink>
      <w:r>
        <w:rPr>
          <w:rFonts w:ascii="Calibri" w:hAnsi="Calibri" w:cs="Calibri"/>
        </w:rP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w:t>
      </w:r>
      <w:hyperlink r:id="rId27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3.4 в ред. Федерального </w:t>
      </w:r>
      <w:hyperlink r:id="rId279" w:history="1">
        <w:r>
          <w:rPr>
            <w:rFonts w:ascii="Calibri" w:hAnsi="Calibri" w:cs="Calibri"/>
            <w:color w:val="0000FF"/>
          </w:rPr>
          <w:t>закона</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280"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281" w:history="1">
        <w:r>
          <w:rPr>
            <w:rFonts w:ascii="Calibri" w:hAnsi="Calibri" w:cs="Calibri"/>
            <w:color w:val="0000FF"/>
          </w:rPr>
          <w:t>законом</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w:t>
      </w:r>
      <w:hyperlink r:id="rId282"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283" w:history="1">
        <w:r>
          <w:rPr>
            <w:rFonts w:ascii="Calibri" w:hAnsi="Calibri" w:cs="Calibri"/>
            <w:color w:val="0000FF"/>
          </w:rPr>
          <w:t>законом</w:t>
        </w:r>
      </w:hyperlink>
      <w:r>
        <w:rPr>
          <w:rFonts w:ascii="Calibri" w:hAnsi="Calibri" w:cs="Calibri"/>
        </w:rPr>
        <w:t xml:space="preserve"> от 2 декабря 2009 года N 308-ФЗ "О федеральном бюджете на 2010 год и на плановый период 2011 и 2012 годов" на 2011 год.</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284" w:history="1">
        <w:r>
          <w:rPr>
            <w:rFonts w:ascii="Calibri" w:hAnsi="Calibri" w:cs="Calibri"/>
            <w:color w:val="0000FF"/>
          </w:rPr>
          <w:t>законом</w:t>
        </w:r>
      </w:hyperlink>
      <w:r>
        <w:rPr>
          <w:rFonts w:ascii="Calibri" w:hAnsi="Calibri" w:cs="Calibri"/>
        </w:rPr>
        <w:t xml:space="preserve"> от 11.10.2010 N 271-ФЗ)</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285" w:history="1">
        <w:r>
          <w:rPr>
            <w:rFonts w:ascii="Calibri" w:hAnsi="Calibri" w:cs="Calibri"/>
            <w:color w:val="0000FF"/>
          </w:rPr>
          <w:t>N 313-ФЗ</w:t>
        </w:r>
      </w:hyperlink>
      <w:r>
        <w:rPr>
          <w:rFonts w:ascii="Calibri" w:hAnsi="Calibri" w:cs="Calibri"/>
        </w:rPr>
        <w:t xml:space="preserve">, от 06.12.2011 </w:t>
      </w:r>
      <w:hyperlink r:id="rId286" w:history="1">
        <w:r>
          <w:rPr>
            <w:rFonts w:ascii="Calibri" w:hAnsi="Calibri" w:cs="Calibri"/>
            <w:color w:val="0000FF"/>
          </w:rPr>
          <w:t>N 409-ФЗ</w:t>
        </w:r>
      </w:hyperlink>
      <w:r>
        <w:rPr>
          <w:rFonts w:ascii="Calibri" w:hAnsi="Calibri" w:cs="Calibri"/>
        </w:rPr>
        <w:t>)</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w:t>
      </w:r>
      <w:hyperlink r:id="rId28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ar779" w:history="1">
        <w:r>
          <w:rPr>
            <w:rFonts w:ascii="Calibri" w:hAnsi="Calibri" w:cs="Calibri"/>
            <w:color w:val="0000FF"/>
          </w:rPr>
          <w:t>части 1 статьи 45</w:t>
        </w:r>
      </w:hyperlink>
      <w:r>
        <w:rPr>
          <w:rFonts w:ascii="Calibri" w:hAnsi="Calibri" w:cs="Calibri"/>
        </w:rP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ar790" w:history="1">
        <w:r>
          <w:rPr>
            <w:rFonts w:ascii="Calibri" w:hAnsi="Calibri" w:cs="Calibri"/>
            <w:color w:val="0000FF"/>
          </w:rPr>
          <w:t>частях 6</w:t>
        </w:r>
      </w:hyperlink>
      <w:r>
        <w:rPr>
          <w:rFonts w:ascii="Calibri" w:hAnsi="Calibri" w:cs="Calibri"/>
        </w:rPr>
        <w:t xml:space="preserve"> и </w:t>
      </w:r>
      <w:hyperlink w:anchor="Par791" w:history="1">
        <w:r>
          <w:rPr>
            <w:rFonts w:ascii="Calibri" w:hAnsi="Calibri" w:cs="Calibri"/>
            <w:color w:val="0000FF"/>
          </w:rPr>
          <w:t>7 статьи 45</w:t>
        </w:r>
      </w:hyperlink>
      <w:r>
        <w:rPr>
          <w:rFonts w:ascii="Calibri" w:hAnsi="Calibri" w:cs="Calibri"/>
        </w:rPr>
        <w:t xml:space="preserve"> настоящего Федерального закона, устанавливаются Правительством Российской Федерации.</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ar779" w:history="1">
        <w:r>
          <w:rPr>
            <w:rFonts w:ascii="Calibri" w:hAnsi="Calibri" w:cs="Calibri"/>
            <w:color w:val="0000FF"/>
          </w:rPr>
          <w:t>части 1 статьи 45</w:t>
        </w:r>
      </w:hyperlink>
      <w:r>
        <w:rPr>
          <w:rFonts w:ascii="Calibri" w:hAnsi="Calibri" w:cs="Calibri"/>
        </w:rPr>
        <w:t xml:space="preserve"> настоящего Федерального закона.</w:t>
      </w:r>
    </w:p>
    <w:p w:rsidR="00AB171E" w:rsidRDefault="00AB1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288"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w:t>
      </w:r>
    </w:p>
    <w:p w:rsidR="00AB171E" w:rsidRDefault="00AB1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89" w:history="1">
        <w:r>
          <w:rPr>
            <w:rFonts w:ascii="Calibri" w:hAnsi="Calibri" w:cs="Calibri"/>
            <w:color w:val="0000FF"/>
          </w:rPr>
          <w:t>законом</w:t>
        </w:r>
      </w:hyperlink>
      <w:r>
        <w:rPr>
          <w:rFonts w:ascii="Calibri" w:hAnsi="Calibri" w:cs="Calibri"/>
        </w:rPr>
        <w:t xml:space="preserve"> от 29.11.2010 N 313-ФЗ)</w:t>
      </w:r>
    </w:p>
    <w:p w:rsidR="00AB171E" w:rsidRDefault="00AB171E">
      <w:pPr>
        <w:widowControl w:val="0"/>
        <w:autoSpaceDE w:val="0"/>
        <w:autoSpaceDN w:val="0"/>
        <w:adjustRightInd w:val="0"/>
        <w:spacing w:after="0" w:line="240" w:lineRule="auto"/>
        <w:ind w:firstLine="540"/>
        <w:jc w:val="both"/>
        <w:rPr>
          <w:rFonts w:ascii="Calibri" w:hAnsi="Calibri" w:cs="Calibri"/>
        </w:rPr>
      </w:pPr>
    </w:p>
    <w:p w:rsidR="00AB171E" w:rsidRDefault="00AB171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Президент</w:t>
      </w:r>
    </w:p>
    <w:p w:rsidR="00AB171E" w:rsidRDefault="00AB171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B171E" w:rsidRDefault="00AB171E">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AB171E" w:rsidRDefault="00AB171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AB171E" w:rsidRDefault="00AB171E">
      <w:pPr>
        <w:widowControl w:val="0"/>
        <w:autoSpaceDE w:val="0"/>
        <w:autoSpaceDN w:val="0"/>
        <w:adjustRightInd w:val="0"/>
        <w:spacing w:after="0" w:line="240" w:lineRule="auto"/>
        <w:rPr>
          <w:rFonts w:ascii="Calibri" w:hAnsi="Calibri" w:cs="Calibri"/>
        </w:rPr>
      </w:pPr>
      <w:r>
        <w:rPr>
          <w:rFonts w:ascii="Calibri" w:hAnsi="Calibri" w:cs="Calibri"/>
        </w:rPr>
        <w:t>12 апреля 2010 года</w:t>
      </w:r>
    </w:p>
    <w:p w:rsidR="00AB171E" w:rsidRDefault="00AB171E">
      <w:pPr>
        <w:widowControl w:val="0"/>
        <w:autoSpaceDE w:val="0"/>
        <w:autoSpaceDN w:val="0"/>
        <w:adjustRightInd w:val="0"/>
        <w:spacing w:after="0" w:line="240" w:lineRule="auto"/>
        <w:rPr>
          <w:rFonts w:ascii="Calibri" w:hAnsi="Calibri" w:cs="Calibri"/>
        </w:rPr>
      </w:pPr>
      <w:r>
        <w:rPr>
          <w:rFonts w:ascii="Calibri" w:hAnsi="Calibri" w:cs="Calibri"/>
        </w:rPr>
        <w:t>N 61-ФЗ</w:t>
      </w:r>
    </w:p>
    <w:p w:rsidR="00AB171E" w:rsidRDefault="00AB171E">
      <w:pPr>
        <w:widowControl w:val="0"/>
        <w:autoSpaceDE w:val="0"/>
        <w:autoSpaceDN w:val="0"/>
        <w:adjustRightInd w:val="0"/>
        <w:spacing w:after="0" w:line="240" w:lineRule="auto"/>
        <w:rPr>
          <w:rFonts w:ascii="Calibri" w:hAnsi="Calibri" w:cs="Calibri"/>
        </w:rPr>
      </w:pPr>
    </w:p>
    <w:p w:rsidR="00AB171E" w:rsidRDefault="00AB171E">
      <w:pPr>
        <w:widowControl w:val="0"/>
        <w:autoSpaceDE w:val="0"/>
        <w:autoSpaceDN w:val="0"/>
        <w:adjustRightInd w:val="0"/>
        <w:spacing w:after="0" w:line="240" w:lineRule="auto"/>
        <w:rPr>
          <w:rFonts w:ascii="Calibri" w:hAnsi="Calibri" w:cs="Calibri"/>
        </w:rPr>
      </w:pPr>
    </w:p>
    <w:p w:rsidR="00AB171E" w:rsidRDefault="00AB171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1BA8" w:rsidRDefault="00FF1BA8">
      <w:bookmarkStart w:id="190" w:name="_GoBack"/>
      <w:bookmarkEnd w:id="190"/>
    </w:p>
    <w:sectPr w:rsidR="00FF1BA8" w:rsidSect="00F45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1E"/>
    <w:rsid w:val="00AB171E"/>
    <w:rsid w:val="00FF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43A98-93B6-4A63-BF87-476967C6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71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B17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171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B171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E499221BB16E89FD619EB68DAA48AFE5706F22E0BDEE7E936B7B2438D08CF91BD2315183ABC35259c2K" TargetMode="External"/><Relationship Id="rId21" Type="http://schemas.openxmlformats.org/officeDocument/2006/relationships/hyperlink" Target="consultantplus://offline/ref=91E499221BB16E89FD619EB68DAA48AFE5706C20EBBAEE7E936B7B2438D08CF91BD2315183ABC35159cBK" TargetMode="External"/><Relationship Id="rId42" Type="http://schemas.openxmlformats.org/officeDocument/2006/relationships/hyperlink" Target="consultantplus://offline/ref=91E499221BB16E89FD619EB68DAA48AFE5716922ECBAEE7E936B7B2438D08CF91BD2315183ABC05359cBK" TargetMode="External"/><Relationship Id="rId63" Type="http://schemas.openxmlformats.org/officeDocument/2006/relationships/hyperlink" Target="consultantplus://offline/ref=91E499221BB16E89FD6180AD98AA48AFE5776B21ECB9EE7E936B7B2438D08CF91BD2315183ABC35159c0K" TargetMode="External"/><Relationship Id="rId84" Type="http://schemas.openxmlformats.org/officeDocument/2006/relationships/hyperlink" Target="consultantplus://offline/ref=91E499221BB16E89FD619EB68DAA48AFE5716C27EDB3EE7E936B7B2438D08CF91BD2315183ABC25559cBK" TargetMode="External"/><Relationship Id="rId138" Type="http://schemas.openxmlformats.org/officeDocument/2006/relationships/hyperlink" Target="consultantplus://offline/ref=91E499221BB16E89FD619EB68DAA48AFE5706C26EBBFEE7E936B7B2438D08CF91BD2315183AAC25159cBK" TargetMode="External"/><Relationship Id="rId159" Type="http://schemas.openxmlformats.org/officeDocument/2006/relationships/hyperlink" Target="consultantplus://offline/ref=91E499221BB16E89FD619EB68DAA48AFE571662AE9BEEE7E936B7B2438D08CF91BD2315183ABC15359c7K" TargetMode="External"/><Relationship Id="rId170" Type="http://schemas.openxmlformats.org/officeDocument/2006/relationships/hyperlink" Target="consultantplus://offline/ref=91E499221BB16E89FD619EB68DAA48AFE5706D27EABCEE7E936B7B2438D08CF91BD2315183ABCB5259c7K" TargetMode="External"/><Relationship Id="rId191" Type="http://schemas.openxmlformats.org/officeDocument/2006/relationships/hyperlink" Target="consultantplus://offline/ref=91E499221BB16E89FD619EB68DAA48AFE5706D27EABCEE7E936B7B2438D08CF91BD2315183ABCB5459c1K" TargetMode="External"/><Relationship Id="rId205" Type="http://schemas.openxmlformats.org/officeDocument/2006/relationships/hyperlink" Target="consultantplus://offline/ref=91E499221BB16E89FD6180AD98AA48AFE5776B25EDBDEE7E936B7B2438D08CF91BD2315183ABC35159c2K" TargetMode="External"/><Relationship Id="rId226" Type="http://schemas.openxmlformats.org/officeDocument/2006/relationships/hyperlink" Target="consultantplus://offline/ref=91E499221BB16E89FD619EB68DAA48AFE5746A23E1B8EE7E936B7B2438D08CF91BD2315183ABC35059cAK" TargetMode="External"/><Relationship Id="rId247" Type="http://schemas.openxmlformats.org/officeDocument/2006/relationships/hyperlink" Target="consultantplus://offline/ref=91E499221BB16E89FD6180AD98AA48AFE574682AEEB8EE7E936B7B2438D08CF91BD2315183ABC35159c3K" TargetMode="External"/><Relationship Id="rId107" Type="http://schemas.openxmlformats.org/officeDocument/2006/relationships/hyperlink" Target="consultantplus://offline/ref=91E499221BB16E89FD619EB68DAA48AFE5706C26EBBFEE7E936B7B2438D08CF91BD2315183AAC25059c2K" TargetMode="External"/><Relationship Id="rId268" Type="http://schemas.openxmlformats.org/officeDocument/2006/relationships/hyperlink" Target="consultantplus://offline/ref=91E499221BB16E89FD619EB68DAA48AFED776826E8B1B3749B3277263FDFD3EE1C9B3D5083A8C755c0K" TargetMode="External"/><Relationship Id="rId289" Type="http://schemas.openxmlformats.org/officeDocument/2006/relationships/hyperlink" Target="consultantplus://offline/ref=91E499221BB16E89FD619EB68DAA48AFE5716C27EDB3EE7E936B7B2438D08CF91BD2315183ABC15159c6K" TargetMode="External"/><Relationship Id="rId11" Type="http://schemas.openxmlformats.org/officeDocument/2006/relationships/hyperlink" Target="consultantplus://offline/ref=91E499221BB16E89FD619EB68DAA48AFE5716723EDB3EE7E936B7B2438D08CF91BD2315183AACB5459c2K" TargetMode="External"/><Relationship Id="rId32" Type="http://schemas.openxmlformats.org/officeDocument/2006/relationships/hyperlink" Target="consultantplus://offline/ref=91E499221BB16E89FD6180AD98AA48AFE5726D22E9BEEE7E936B7B2438D08CF91BD2315183ABC35159c2K" TargetMode="External"/><Relationship Id="rId53" Type="http://schemas.openxmlformats.org/officeDocument/2006/relationships/hyperlink" Target="consultantplus://offline/ref=91E499221BB16E89FD619EB68DAA48AFE5706C26EBBFEE7E936B7B2438D08CF91BD2315183AAC35759c0K" TargetMode="External"/><Relationship Id="rId74" Type="http://schemas.openxmlformats.org/officeDocument/2006/relationships/hyperlink" Target="consultantplus://offline/ref=91E499221BB16E89FD619EB68DAA48AFE5706D2BE9BBEE7E936B7B2438D08CF91BD2315183ABC05559c7K" TargetMode="External"/><Relationship Id="rId128" Type="http://schemas.openxmlformats.org/officeDocument/2006/relationships/hyperlink" Target="consultantplus://offline/ref=91E499221BB16E89FD6189B49FAA48AFE7746B2BECB8EE7E936B7B2438D08CF91BD2315183ABC35059c0K" TargetMode="External"/><Relationship Id="rId149" Type="http://schemas.openxmlformats.org/officeDocument/2006/relationships/hyperlink" Target="consultantplus://offline/ref=91E499221BB16E89FD619EB68DAA48AFE5706F22E0BDEE7E936B7B2438D08CF91BD2315183ABC35259c5K" TargetMode="External"/><Relationship Id="rId5" Type="http://schemas.openxmlformats.org/officeDocument/2006/relationships/hyperlink" Target="consultantplus://offline/ref=91E499221BB16E89FD619EB68DAA48AFE5756C22E0BFEE7E936B7B2438D08CF91BD2315183ABC35159cAK" TargetMode="External"/><Relationship Id="rId95" Type="http://schemas.openxmlformats.org/officeDocument/2006/relationships/hyperlink" Target="consultantplus://offline/ref=91E499221BB16E89FD619EB68DAA48AFE5716C27EDB3EE7E936B7B2438D08CF91BD2315183ABC25659c3K" TargetMode="External"/><Relationship Id="rId160" Type="http://schemas.openxmlformats.org/officeDocument/2006/relationships/hyperlink" Target="consultantplus://offline/ref=91E499221BB16E89FD619EB68DAA48AFE5706F22E0BDEE7E936B7B2438D08CF91BD2315183ABC35359c2K" TargetMode="External"/><Relationship Id="rId181" Type="http://schemas.openxmlformats.org/officeDocument/2006/relationships/hyperlink" Target="consultantplus://offline/ref=91E499221BB16E89FD619EB68DAA48AFE5706C26EBBFEE7E936B7B2438D08CF91BD2315183AAC25259c2K" TargetMode="External"/><Relationship Id="rId216" Type="http://schemas.openxmlformats.org/officeDocument/2006/relationships/hyperlink" Target="consultantplus://offline/ref=91E499221BB16E89FD619EB68DAA48AFE5706F22E0BDEE7E936B7B2438D08CF91BD2315183ABC35359c1K" TargetMode="External"/><Relationship Id="rId237" Type="http://schemas.openxmlformats.org/officeDocument/2006/relationships/hyperlink" Target="consultantplus://offline/ref=91E499221BB16E89FD619EB68DAA48AFE5716722EBB8EE7E936B7B2438D08CF91BD2315183ABC35559cAK" TargetMode="External"/><Relationship Id="rId258" Type="http://schemas.openxmlformats.org/officeDocument/2006/relationships/hyperlink" Target="consultantplus://offline/ref=91E499221BB16E89FD619EB68DAA48AFE5716722EBB8EE7E936B7B2438D08CF91BD2315183ABC35859c1K" TargetMode="External"/><Relationship Id="rId279" Type="http://schemas.openxmlformats.org/officeDocument/2006/relationships/hyperlink" Target="consultantplus://offline/ref=91E499221BB16E89FD619EB68DAA48AFE5716C27EDB3EE7E936B7B2438D08CF91BD2315183ABC15159c3K" TargetMode="External"/><Relationship Id="rId22" Type="http://schemas.openxmlformats.org/officeDocument/2006/relationships/hyperlink" Target="consultantplus://offline/ref=91E499221BB16E89FD619EB68DAA48AFE5706920E9BEEE7E936B7B2438D08CF91BD2315183ABC35059cBK" TargetMode="External"/><Relationship Id="rId43" Type="http://schemas.openxmlformats.org/officeDocument/2006/relationships/hyperlink" Target="consultantplus://offline/ref=91E499221BB16E89FD619EB68DAA48AFE5706C26EFBCEE7E936B7B24385Dc0K" TargetMode="External"/><Relationship Id="rId64" Type="http://schemas.openxmlformats.org/officeDocument/2006/relationships/hyperlink" Target="consultantplus://offline/ref=91E499221BB16E89FD6180AD98AA48AFE5776B21ECB9EE7E936B7B2438D08CF91BD2315183ABC35559c4K" TargetMode="External"/><Relationship Id="rId118" Type="http://schemas.openxmlformats.org/officeDocument/2006/relationships/hyperlink" Target="consultantplus://offline/ref=91E499221BB16E89FD619EB68DAA48AFE5706F22E0BDEE7E936B7B2438D08CF91BD2315183ABC35259c3K" TargetMode="External"/><Relationship Id="rId139" Type="http://schemas.openxmlformats.org/officeDocument/2006/relationships/hyperlink" Target="consultantplus://offline/ref=91E499221BB16E89FD619EB68DAA48AFE5716C27EDB3EE7E936B7B2438D08CF91BD2315183ABC25859c3K" TargetMode="External"/><Relationship Id="rId290" Type="http://schemas.openxmlformats.org/officeDocument/2006/relationships/fontTable" Target="fontTable.xml"/><Relationship Id="rId85" Type="http://schemas.openxmlformats.org/officeDocument/2006/relationships/hyperlink" Target="consultantplus://offline/ref=91E499221BB16E89FD619EB68DAA48AFE5776A24EEBFEE7E936B7B2438D08CF91BD2315183ABC35259c2K" TargetMode="External"/><Relationship Id="rId150" Type="http://schemas.openxmlformats.org/officeDocument/2006/relationships/hyperlink" Target="consultantplus://offline/ref=91E499221BB16E89FD619EB68DAA48AFE5716724E8BEEE7E936B7B2438D08CF91BD2315183ABC25659cBK" TargetMode="External"/><Relationship Id="rId171" Type="http://schemas.openxmlformats.org/officeDocument/2006/relationships/hyperlink" Target="consultantplus://offline/ref=91E499221BB16E89FD619EB68DAA48AFE5706D27EABCEE7E936B7B2438D08CF91BD2315183ABCB5259c4K" TargetMode="External"/><Relationship Id="rId192" Type="http://schemas.openxmlformats.org/officeDocument/2006/relationships/hyperlink" Target="consultantplus://offline/ref=91E499221BB16E89FD619EB68DAA48AFE5706D27EABCEE7E936B7B2438D08CF91BD2315183ABCB5459c6K" TargetMode="External"/><Relationship Id="rId206" Type="http://schemas.openxmlformats.org/officeDocument/2006/relationships/hyperlink" Target="consultantplus://offline/ref=91E499221BB16E89FD619EB68DAA48AFE5716926EFBCEE7E936B7B2438D08CF91BD2315183ABC35159c2K" TargetMode="External"/><Relationship Id="rId227" Type="http://schemas.openxmlformats.org/officeDocument/2006/relationships/hyperlink" Target="consultantplus://offline/ref=91E499221BB16E89FD619EB68DAA48AFE5746A23E1B8EE7E936B7B2438D08CF91BD2315183ABC35059cAK" TargetMode="External"/><Relationship Id="rId248" Type="http://schemas.openxmlformats.org/officeDocument/2006/relationships/hyperlink" Target="consultantplus://offline/ref=91E499221BB16E89FD619EB68DAA48AFE5776A24EEBFEE7E936B7B2438D08CF91BD2315183ABC35559c4K" TargetMode="External"/><Relationship Id="rId269" Type="http://schemas.openxmlformats.org/officeDocument/2006/relationships/hyperlink" Target="consultantplus://offline/ref=91E499221BB16E89FD619EB68DAA48AFED726A2AEBB1B3749B3277263FDFD3EE1C9B3D5083A8C655c9K" TargetMode="External"/><Relationship Id="rId12" Type="http://schemas.openxmlformats.org/officeDocument/2006/relationships/hyperlink" Target="consultantplus://offline/ref=91E499221BB16E89FD619EB68DAA48AFE5706C26EBBFEE7E936B7B2438D08CF91BD2315183AAC35659cAK" TargetMode="External"/><Relationship Id="rId33" Type="http://schemas.openxmlformats.org/officeDocument/2006/relationships/hyperlink" Target="consultantplus://offline/ref=91E499221BB16E89FD619EB68DAA48AFE5706C20EBBAEE7E936B7B2438D08CF91BD2315183ABC35159cBK" TargetMode="External"/><Relationship Id="rId108" Type="http://schemas.openxmlformats.org/officeDocument/2006/relationships/hyperlink" Target="consultantplus://offline/ref=91E499221BB16E89FD619EB68DAA48AFE5716C27EDB3EE7E936B7B2438D08CF91BD2315183ABC25759c3K" TargetMode="External"/><Relationship Id="rId129" Type="http://schemas.openxmlformats.org/officeDocument/2006/relationships/hyperlink" Target="consultantplus://offline/ref=91E499221BB16E89FD619EB68DAA48AFE5716723EDB3EE7E936B7B2438D08CF91BD2315183AACB5459c6K" TargetMode="External"/><Relationship Id="rId280" Type="http://schemas.openxmlformats.org/officeDocument/2006/relationships/hyperlink" Target="consultantplus://offline/ref=91E499221BB16E89FD619EB68DAA48AFED716F24ECB1B3749B3277263FDFD3EE1C9B3D5083ABC355c7K" TargetMode="External"/><Relationship Id="rId54" Type="http://schemas.openxmlformats.org/officeDocument/2006/relationships/hyperlink" Target="consultantplus://offline/ref=91E499221BB16E89FD619EB68DAA48AFE5706C26EBBFEE7E936B7B2438D08CF91BD2315183AAC35759c6K" TargetMode="External"/><Relationship Id="rId75" Type="http://schemas.openxmlformats.org/officeDocument/2006/relationships/hyperlink" Target="consultantplus://offline/ref=91E499221BB16E89FD6180AD98AA48AFE5746D25EBBBEE7E936B7B2438D08CF91BD2315183ABC35159cBK" TargetMode="External"/><Relationship Id="rId96" Type="http://schemas.openxmlformats.org/officeDocument/2006/relationships/hyperlink" Target="consultantplus://offline/ref=91E499221BB16E89FD619EB68DAA48AFE5706F22E0BDEE7E936B7B2438D08CF91BD2315183ABC35159c0K" TargetMode="External"/><Relationship Id="rId140" Type="http://schemas.openxmlformats.org/officeDocument/2006/relationships/hyperlink" Target="consultantplus://offline/ref=91E499221BB16E89FD619EB68DAA48AFE5776A24EEBFEE7E936B7B2438D08CF91BD2315183ABC35459c2K" TargetMode="External"/><Relationship Id="rId161" Type="http://schemas.openxmlformats.org/officeDocument/2006/relationships/hyperlink" Target="consultantplus://offline/ref=91E499221BB16E89FD6180AD98AA48AFE5726D22E9BEEE7E936B7B2438D08CF91BD2315183ABC35159c2K" TargetMode="External"/><Relationship Id="rId182" Type="http://schemas.openxmlformats.org/officeDocument/2006/relationships/hyperlink" Target="consultantplus://offline/ref=91E499221BB16E89FD619EB68DAA48AFE5706D27EABCEE7E936B7B2438D08CF91BD2315183ABCB5359c6K" TargetMode="External"/><Relationship Id="rId217" Type="http://schemas.openxmlformats.org/officeDocument/2006/relationships/hyperlink" Target="consultantplus://offline/ref=91E499221BB16E89FD619EB68DAA48AFE5766F26ECBBEE7E936B7B2438D08CF91BD2315183ABC35159c3K" TargetMode="External"/><Relationship Id="rId6" Type="http://schemas.openxmlformats.org/officeDocument/2006/relationships/hyperlink" Target="consultantplus://offline/ref=91E499221BB16E89FD619EB68DAA48AFE5776A24EEBFEE7E936B7B2438D08CF91BD2315183ABC35059cBK" TargetMode="External"/><Relationship Id="rId238" Type="http://schemas.openxmlformats.org/officeDocument/2006/relationships/hyperlink" Target="consultantplus://offline/ref=91E499221BB16E89FD6180AD98AA48AFE5716A27E1BCEE7E936B7B2438D08CF91BD2315183ABC35159c2K" TargetMode="External"/><Relationship Id="rId259" Type="http://schemas.openxmlformats.org/officeDocument/2006/relationships/hyperlink" Target="consultantplus://offline/ref=91E499221BB16E89FD6180AD98AA48AFE5716A27E1BCEE7E936B7B2438D08CF91BD2315183ABC35159c2K" TargetMode="External"/><Relationship Id="rId23" Type="http://schemas.openxmlformats.org/officeDocument/2006/relationships/hyperlink" Target="consultantplus://offline/ref=91E499221BB16E89FD6185A29BAA48AFE771682AE2ECB97CC23E7552c1K" TargetMode="External"/><Relationship Id="rId119" Type="http://schemas.openxmlformats.org/officeDocument/2006/relationships/hyperlink" Target="consultantplus://offline/ref=91E499221BB16E89FD619EB68DAA48AFE576662AEEB9EE7E936B7B24385Dc0K" TargetMode="External"/><Relationship Id="rId270" Type="http://schemas.openxmlformats.org/officeDocument/2006/relationships/hyperlink" Target="consultantplus://offline/ref=91E499221BB16E89FD619EB68DAA48AFE5776D2BE9B8EE7E936B7B2438D08CF91BD2315183AFC65959cBK" TargetMode="External"/><Relationship Id="rId291" Type="http://schemas.openxmlformats.org/officeDocument/2006/relationships/theme" Target="theme/theme1.xml"/><Relationship Id="rId44" Type="http://schemas.openxmlformats.org/officeDocument/2006/relationships/hyperlink" Target="consultantplus://offline/ref=91E499221BB16E89FD619EB68DAA48AFE571662AE9BEEE7E936B7B2438D08CF91BD2315183ABC15359c7K" TargetMode="External"/><Relationship Id="rId65" Type="http://schemas.openxmlformats.org/officeDocument/2006/relationships/hyperlink" Target="consultantplus://offline/ref=91E499221BB16E89FD6180AD98AA48AFE5776B26ECBFEE7E936B7B2438D08CF91BD2315183ABC35059cBK" TargetMode="External"/><Relationship Id="rId86" Type="http://schemas.openxmlformats.org/officeDocument/2006/relationships/hyperlink" Target="consultantplus://offline/ref=91E499221BB16E89FD619EB68DAA48AFE5776B21ECBAEE7E936B7B2438D08CF91BD2315183ABC35159c2K" TargetMode="External"/><Relationship Id="rId130" Type="http://schemas.openxmlformats.org/officeDocument/2006/relationships/hyperlink" Target="consultantplus://offline/ref=91E499221BB16E89FD619EB68DAA48AFE5746A20EABBEE7E936B7B2438D08CF91BD2315183ABC35059cBK" TargetMode="External"/><Relationship Id="rId151" Type="http://schemas.openxmlformats.org/officeDocument/2006/relationships/hyperlink" Target="consultantplus://offline/ref=91E499221BB16E89FD619EB68DAA48AFE5716C27EDB3EE7E936B7B2438D08CF91BD2315183ABC25859c1K" TargetMode="External"/><Relationship Id="rId172" Type="http://schemas.openxmlformats.org/officeDocument/2006/relationships/hyperlink" Target="consultantplus://offline/ref=91E499221BB16E89FD619EB68DAA48AFE5706D27EABCEE7E936B7B2438D08CF91BD2315183ABCB5259c5K" TargetMode="External"/><Relationship Id="rId193" Type="http://schemas.openxmlformats.org/officeDocument/2006/relationships/hyperlink" Target="consultantplus://offline/ref=91E499221BB16E89FD619EB68DAA48AFE5706D27EABCEE7E936B7B2438D08CF91BD2315183ABCB5459c7K" TargetMode="External"/><Relationship Id="rId207" Type="http://schemas.openxmlformats.org/officeDocument/2006/relationships/hyperlink" Target="consultantplus://offline/ref=91E499221BB16E89FD619EB68DAA48AFE5776A20E0BEEE7E936B7B2438D08CF91BD2315183ABC35059cBK" TargetMode="External"/><Relationship Id="rId228" Type="http://schemas.openxmlformats.org/officeDocument/2006/relationships/hyperlink" Target="consultantplus://offline/ref=91E499221BB16E89FD619EB68DAA48AFE5706D2BE9BBEE7E936B7B2438D08CF91BD2315183ABC05559c7K" TargetMode="External"/><Relationship Id="rId249" Type="http://schemas.openxmlformats.org/officeDocument/2006/relationships/hyperlink" Target="consultantplus://offline/ref=91E499221BB16E89FD619EB68DAA48AFE5776A24EEBFEE7E936B7B2438D08CF91BD2315183ABC35559c5K" TargetMode="External"/><Relationship Id="rId13" Type="http://schemas.openxmlformats.org/officeDocument/2006/relationships/hyperlink" Target="consultantplus://offline/ref=91E499221BB16E89FD619EB68DAA48AFE5716F22EFB3EE7E936B7B2438D08CF91BD2315183ABC35859c0K" TargetMode="External"/><Relationship Id="rId109" Type="http://schemas.openxmlformats.org/officeDocument/2006/relationships/hyperlink" Target="consultantplus://offline/ref=91E499221BB16E89FD619EB68DAA48AFE5706F22E0BDEE7E936B7B2438D08CF91BD2315183ABC35159c7K" TargetMode="External"/><Relationship Id="rId260" Type="http://schemas.openxmlformats.org/officeDocument/2006/relationships/hyperlink" Target="consultantplus://offline/ref=91E499221BB16E89FD6180AD98AA48AFE5776B21ECBDEE7E936B7B2438D08CF91BD2315183ABC35059cBK" TargetMode="External"/><Relationship Id="rId281" Type="http://schemas.openxmlformats.org/officeDocument/2006/relationships/hyperlink" Target="consultantplus://offline/ref=91E499221BB16E89FD619EB68DAA48AFE5776A24EEBFEE7E936B7B2438D08CF91BD2315183ABC35759c2K" TargetMode="External"/><Relationship Id="rId34" Type="http://schemas.openxmlformats.org/officeDocument/2006/relationships/hyperlink" Target="consultantplus://offline/ref=91E499221BB16E89FD619EB68DAA48AFE571662BEEBBEE7E936B7B2438D08CF91BD2315183ABC35159c1K" TargetMode="External"/><Relationship Id="rId50" Type="http://schemas.openxmlformats.org/officeDocument/2006/relationships/hyperlink" Target="consultantplus://offline/ref=91E499221BB16E89FD6180AD98AA48AFE5776A2BECB9EE7E936B7B2438D08CF91BD2315183ABC35159c2K" TargetMode="External"/><Relationship Id="rId55" Type="http://schemas.openxmlformats.org/officeDocument/2006/relationships/hyperlink" Target="consultantplus://offline/ref=91E499221BB16E89FD619EB68DAA48AFED74662AE9B1B3749B32772653cFK" TargetMode="External"/><Relationship Id="rId76" Type="http://schemas.openxmlformats.org/officeDocument/2006/relationships/hyperlink" Target="consultantplus://offline/ref=91E499221BB16E89FD619EB68DAA48AFE5776A24EEBFEE7E936B7B2438D08CF91BD2315183ABC35759c6K" TargetMode="External"/><Relationship Id="rId97" Type="http://schemas.openxmlformats.org/officeDocument/2006/relationships/hyperlink" Target="consultantplus://offline/ref=91E499221BB16E89FD619EB68DAA48AFE5776A24EEBFEE7E936B7B2438D08CF91BD2315183ABC35259c1K" TargetMode="External"/><Relationship Id="rId104" Type="http://schemas.openxmlformats.org/officeDocument/2006/relationships/hyperlink" Target="consultantplus://offline/ref=91E499221BB16E89FD619EB68DAA48AFE5706C26EBBFEE7E936B7B2438D08CF91BD2315183AAC35959c4K" TargetMode="External"/><Relationship Id="rId120" Type="http://schemas.openxmlformats.org/officeDocument/2006/relationships/hyperlink" Target="consultantplus://offline/ref=91E499221BB16E89FD6180AD98AA48AFE5776B21EDB2EE7E936B7B2438D08CF91BD2315183ABC35159c2K" TargetMode="External"/><Relationship Id="rId125" Type="http://schemas.openxmlformats.org/officeDocument/2006/relationships/hyperlink" Target="consultantplus://offline/ref=91E499221BB16E89FD619EB68DAA48AFE5706F22E0BDEE7E936B7B2438D08CF91BD2315183ABC35259c7K" TargetMode="External"/><Relationship Id="rId141" Type="http://schemas.openxmlformats.org/officeDocument/2006/relationships/hyperlink" Target="consultantplus://offline/ref=91E499221BB16E89FD619EB68DAA48AFE5776A24EEBFEE7E936B7B2438D08CF91BD2315183ABC35459c3K" TargetMode="External"/><Relationship Id="rId146" Type="http://schemas.openxmlformats.org/officeDocument/2006/relationships/hyperlink" Target="consultantplus://offline/ref=91E499221BB16E89FD619EB68DAA48AFE5776B20E0BCEE7E936B7B2438D08CF91BD2315183ABC35059cBK" TargetMode="External"/><Relationship Id="rId167" Type="http://schemas.openxmlformats.org/officeDocument/2006/relationships/hyperlink" Target="consultantplus://offline/ref=91E499221BB16E89FD619EB68DAA48AFE5706D27EABCEE7E936B7B2438D08CF91BD2315183ABCB5259c0K" TargetMode="External"/><Relationship Id="rId188" Type="http://schemas.openxmlformats.org/officeDocument/2006/relationships/hyperlink" Target="consultantplus://offline/ref=91E499221BB16E89FD619EB68DAA48AFE5706D27EABCEE7E936B7B2438D08CF91BD2315183ABCB5359cAK" TargetMode="External"/><Relationship Id="rId7" Type="http://schemas.openxmlformats.org/officeDocument/2006/relationships/hyperlink" Target="consultantplus://offline/ref=91E499221BB16E89FD619EB68DAA48AFE5716C27EDB3EE7E936B7B2438D08CF91BD2315183ABC25559c3K" TargetMode="External"/><Relationship Id="rId71" Type="http://schemas.openxmlformats.org/officeDocument/2006/relationships/hyperlink" Target="consultantplus://offline/ref=91E499221BB16E89FD619EB68DAA48AFE5706D2BE9BBEE7E936B7B2438D08CF91BD2315183ABC05659c7K" TargetMode="External"/><Relationship Id="rId92" Type="http://schemas.openxmlformats.org/officeDocument/2006/relationships/hyperlink" Target="consultantplus://offline/ref=91E499221BB16E89FD619EB68DAA48AFE5706C26EBBFEE7E936B7B2438D08CF91BD2315183AAC35959c2K" TargetMode="External"/><Relationship Id="rId162" Type="http://schemas.openxmlformats.org/officeDocument/2006/relationships/hyperlink" Target="consultantplus://offline/ref=91E499221BB16E89FD6189B49FAA48AFE0706F21EABBEE7E936B7B2438D08CF91BD2315183ABC35059c6K" TargetMode="External"/><Relationship Id="rId183" Type="http://schemas.openxmlformats.org/officeDocument/2006/relationships/hyperlink" Target="consultantplus://offline/ref=91E499221BB16E89FD619EB68DAA48AFE5706D27EABCEE7E936B7B2438D08CF91BD2315183ABCB5359c7K" TargetMode="External"/><Relationship Id="rId213" Type="http://schemas.openxmlformats.org/officeDocument/2006/relationships/hyperlink" Target="consultantplus://offline/ref=91E499221BB16E89FD619EB68DAA48AFE5706C26EBBFEE7E936B7B2438D08CF91BD2315183AAC25259c4K" TargetMode="External"/><Relationship Id="rId218" Type="http://schemas.openxmlformats.org/officeDocument/2006/relationships/hyperlink" Target="consultantplus://offline/ref=91E499221BB16E89FD619EB68DAA48AFE5706B2AE0BBEE7E936B7B2438D08CF91BD2315183ABC25359c6K" TargetMode="External"/><Relationship Id="rId234" Type="http://schemas.openxmlformats.org/officeDocument/2006/relationships/hyperlink" Target="consultantplus://offline/ref=91E499221BB16E89FD619EB68DAA48AFE5706C26EBBFEE7E936B7B2438D08CF91BD2315183AAC25259cBK" TargetMode="External"/><Relationship Id="rId239" Type="http://schemas.openxmlformats.org/officeDocument/2006/relationships/hyperlink" Target="consultantplus://offline/ref=91E499221BB16E89FD619EB68DAA48AFE5716722EBB8EE7E936B7B2438D08CF91BD2315183ABC35859c1K" TargetMode="External"/><Relationship Id="rId2" Type="http://schemas.openxmlformats.org/officeDocument/2006/relationships/settings" Target="settings.xml"/><Relationship Id="rId29" Type="http://schemas.openxmlformats.org/officeDocument/2006/relationships/hyperlink" Target="consultantplus://offline/ref=91E499221BB16E89FD619EB68DAA48AFE5736A20EBBAEE7E936B7B2438D08CF91BD2315183ABC35059cBK" TargetMode="External"/><Relationship Id="rId250" Type="http://schemas.openxmlformats.org/officeDocument/2006/relationships/hyperlink" Target="consultantplus://offline/ref=91E499221BB16E89FD619EB68DAA48AFE5706C20EBBAEE7E936B7B2438D08CF91BD2315183ABC35159cBK" TargetMode="External"/><Relationship Id="rId255" Type="http://schemas.openxmlformats.org/officeDocument/2006/relationships/hyperlink" Target="consultantplus://offline/ref=91E499221BB16E89FD619EB68DAA48AFE5706923EDBBEE7E936B7B2438D08CF91BD2315183ABC35259c6K" TargetMode="External"/><Relationship Id="rId271" Type="http://schemas.openxmlformats.org/officeDocument/2006/relationships/hyperlink" Target="consultantplus://offline/ref=91E499221BB16E89FD619EB68DAA48AFEC746B2AEAB1B3749B3277263FDFD3EE1C9B3D5083A9C155c7K" TargetMode="External"/><Relationship Id="rId276" Type="http://schemas.openxmlformats.org/officeDocument/2006/relationships/hyperlink" Target="consultantplus://offline/ref=91E499221BB16E89FD619EB68DAA48AFE5716C27EDB3EE7E936B7B2438D08CF91BD2315183ABC15159c2K" TargetMode="External"/><Relationship Id="rId24" Type="http://schemas.openxmlformats.org/officeDocument/2006/relationships/hyperlink" Target="consultantplus://offline/ref=91E499221BB16E89FD6180AD98AA48AFE5756E22E0BBEE7E936B7B24385Dc0K" TargetMode="External"/><Relationship Id="rId40" Type="http://schemas.openxmlformats.org/officeDocument/2006/relationships/hyperlink" Target="consultantplus://offline/ref=91E499221BB16E89FD619EB68DAA48AFE5736A20EBB8EE7E936B7B2438D08CF91BD2315183ABC35159c5K" TargetMode="External"/><Relationship Id="rId45" Type="http://schemas.openxmlformats.org/officeDocument/2006/relationships/hyperlink" Target="consultantplus://offline/ref=91E499221BB16E89FD619EB68DAA48AFE5736826EBB9EE7E936B7B2438D08CF91BD2315183ABC35059cAK" TargetMode="External"/><Relationship Id="rId66" Type="http://schemas.openxmlformats.org/officeDocument/2006/relationships/hyperlink" Target="consultantplus://offline/ref=91E499221BB16E89FD619EB68DAA48AFE5706C20EBBAEE7E936B7B2438D08CF91BD2315183ABC35159cBK" TargetMode="External"/><Relationship Id="rId87" Type="http://schemas.openxmlformats.org/officeDocument/2006/relationships/hyperlink" Target="consultantplus://offline/ref=91E499221BB16E89FD619EB68DAA48AFE5706C26EBBFEE7E936B7B2438D08CF91BD2315183AAC35859c1K" TargetMode="External"/><Relationship Id="rId110" Type="http://schemas.openxmlformats.org/officeDocument/2006/relationships/hyperlink" Target="consultantplus://offline/ref=91E499221BB16E89FD6180AD98AA48AFE5776B26ECBCEE7E936B7B2438D08CF91BD2315183ABC35059cBK" TargetMode="External"/><Relationship Id="rId115" Type="http://schemas.openxmlformats.org/officeDocument/2006/relationships/hyperlink" Target="consultantplus://offline/ref=91E499221BB16E89FD619EB68DAA48AFE5706C26EBBFEE7E936B7B2438D08CF91BD2315183AAC25059c4K" TargetMode="External"/><Relationship Id="rId131" Type="http://schemas.openxmlformats.org/officeDocument/2006/relationships/hyperlink" Target="consultantplus://offline/ref=91E499221BB16E89FD619EB68DAA48AFE5716C27EDB3EE7E936B7B2438D08CF91BD2315183ABC25759c7K" TargetMode="External"/><Relationship Id="rId136" Type="http://schemas.openxmlformats.org/officeDocument/2006/relationships/hyperlink" Target="consultantplus://offline/ref=91E499221BB16E89FD619EB68DAA48AFE5706C26EBBFEE7E936B7B2438D08CF91BD2315183AAC25159c7K" TargetMode="External"/><Relationship Id="rId157" Type="http://schemas.openxmlformats.org/officeDocument/2006/relationships/hyperlink" Target="consultantplus://offline/ref=91E499221BB16E89FD619EB68DAA48AFE5716922ECBAEE7E936B7B2438D08CF91BD2315183ABC05559cBK" TargetMode="External"/><Relationship Id="rId178" Type="http://schemas.openxmlformats.org/officeDocument/2006/relationships/hyperlink" Target="consultantplus://offline/ref=91E499221BB16E89FD619EB68DAA48AFE5726A22EEB8EE7E936B7B2438D08CF91BD2315183ABC25659c1K" TargetMode="External"/><Relationship Id="rId61" Type="http://schemas.openxmlformats.org/officeDocument/2006/relationships/hyperlink" Target="consultantplus://offline/ref=91E499221BB16E89FD619EB68DAA48AFE5716C27EDB3EE7E936B7B2438D08CF91BD2315183ABC25559c0K" TargetMode="External"/><Relationship Id="rId82" Type="http://schemas.openxmlformats.org/officeDocument/2006/relationships/hyperlink" Target="consultantplus://offline/ref=91E499221BB16E89FD619EB68DAA48AFE571662BEEBAEE7E936B7B2438D08CF91BD2315183ABC35059cAK" TargetMode="External"/><Relationship Id="rId152" Type="http://schemas.openxmlformats.org/officeDocument/2006/relationships/hyperlink" Target="consultantplus://offline/ref=91E499221BB16E89FD619EB68DAA48AFE5716724E8BEEE7E936B7B2438D08CF91BD2315183AAC35759c5K" TargetMode="External"/><Relationship Id="rId173" Type="http://schemas.openxmlformats.org/officeDocument/2006/relationships/hyperlink" Target="consultantplus://offline/ref=91E499221BB16E89FD619EB68DAA48AFE5706D27EABCEE7E936B7B2438D08CF91BD2315183ABCB5259cAK" TargetMode="External"/><Relationship Id="rId194" Type="http://schemas.openxmlformats.org/officeDocument/2006/relationships/hyperlink" Target="consultantplus://offline/ref=91E499221BB16E89FD619EB68DAA48AFE5706D27EABCEE7E936B7B2438D08CF91BD2315183ABCB5459c4K" TargetMode="External"/><Relationship Id="rId199" Type="http://schemas.openxmlformats.org/officeDocument/2006/relationships/hyperlink" Target="consultantplus://offline/ref=91E499221BB16E89FD619EB68DAA48AFE5706D27EABCEE7E936B7B2438D08CF91BD2315183ABCB5459cBK" TargetMode="External"/><Relationship Id="rId203" Type="http://schemas.openxmlformats.org/officeDocument/2006/relationships/hyperlink" Target="consultantplus://offline/ref=91E499221BB16E89FD6180AD98AA48AFE5766F26E9BEEE7E936B7B2438D08CF91BD2315183ABC35159c1K" TargetMode="External"/><Relationship Id="rId208" Type="http://schemas.openxmlformats.org/officeDocument/2006/relationships/hyperlink" Target="consultantplus://offline/ref=91E499221BB16E89FD619EB68DAA48AFE5706C26EBBFEE7E936B7B2438D08CF91BD2315183AAC25259c6K" TargetMode="External"/><Relationship Id="rId229" Type="http://schemas.openxmlformats.org/officeDocument/2006/relationships/hyperlink" Target="consultantplus://offline/ref=91E499221BB16E89FD619EB68DAA48AFE5716921EBBCEE7E936B7B24385Dc0K" TargetMode="External"/><Relationship Id="rId19" Type="http://schemas.openxmlformats.org/officeDocument/2006/relationships/hyperlink" Target="consultantplus://offline/ref=91E499221BB16E89FD619EB68DAA48AFE5766826E0BEEE7E936B7B24385Dc0K" TargetMode="External"/><Relationship Id="rId224" Type="http://schemas.openxmlformats.org/officeDocument/2006/relationships/hyperlink" Target="consultantplus://offline/ref=91E499221BB16E89FD619EB68DAA48AFE5726F2BE0B8EE7E936B7B2438D08CF91BD2315183ABC35159c3K" TargetMode="External"/><Relationship Id="rId240" Type="http://schemas.openxmlformats.org/officeDocument/2006/relationships/hyperlink" Target="consultantplus://offline/ref=91E499221BB16E89FD619EB68DAA48AFE5706C20EBBAEE7E936B7B2438D08CF91BD2315183ABC35159cBK" TargetMode="External"/><Relationship Id="rId245" Type="http://schemas.openxmlformats.org/officeDocument/2006/relationships/hyperlink" Target="consultantplus://offline/ref=91E499221BB16E89FD619EB68DAA48AFE5706C20EBBAEE7E936B7B2438D08CF91BD2315183ABC35159cBK" TargetMode="External"/><Relationship Id="rId261" Type="http://schemas.openxmlformats.org/officeDocument/2006/relationships/hyperlink" Target="consultantplus://offline/ref=91E499221BB16E89FD619EB68DAA48AFE5706C26EBBFEE7E936B7B2438D08CF91BD2315183AAC25359c3K" TargetMode="External"/><Relationship Id="rId266" Type="http://schemas.openxmlformats.org/officeDocument/2006/relationships/hyperlink" Target="consultantplus://offline/ref=91E499221BB16E89FD619EB68DAA48AFEC746C26E9B1B3749B32772653cFK" TargetMode="External"/><Relationship Id="rId287" Type="http://schemas.openxmlformats.org/officeDocument/2006/relationships/hyperlink" Target="consultantplus://offline/ref=91E499221BB16E89FD619EB68DAA48AFE5726823E8BBEE7E936B7B2438D08CF91BD2315183ABC35059cBK" TargetMode="External"/><Relationship Id="rId14" Type="http://schemas.openxmlformats.org/officeDocument/2006/relationships/hyperlink" Target="consultantplus://offline/ref=91E499221BB16E89FD619EB68DAA48AFE5706F22E0BDEE7E936B7B2438D08CF91BD2315183ABC35059cBK" TargetMode="External"/><Relationship Id="rId30" Type="http://schemas.openxmlformats.org/officeDocument/2006/relationships/hyperlink" Target="consultantplus://offline/ref=91E499221BB16E89FD619EB68DAA48AFE5736A20EBB8EE7E936B7B2438D08CF91BD2315183ABC35159c5K" TargetMode="External"/><Relationship Id="rId35" Type="http://schemas.openxmlformats.org/officeDocument/2006/relationships/hyperlink" Target="consultantplus://offline/ref=91E499221BB16E89FD619EB68DAA48AFE5716723EDB3EE7E936B7B2438D08CF91BD2315183AACB5459c3K" TargetMode="External"/><Relationship Id="rId56" Type="http://schemas.openxmlformats.org/officeDocument/2006/relationships/hyperlink" Target="consultantplus://offline/ref=91E499221BB16E89FD619EB68DAA48AFE5706920ECBEEE7E936B7B2438D08CF91BD231538B5AcFK" TargetMode="External"/><Relationship Id="rId77" Type="http://schemas.openxmlformats.org/officeDocument/2006/relationships/hyperlink" Target="consultantplus://offline/ref=91E499221BB16E89FD619EB68DAA48AFE5776A24EEBFEE7E936B7B2438D08CF91BD2315183ABC35159c2K" TargetMode="External"/><Relationship Id="rId100" Type="http://schemas.openxmlformats.org/officeDocument/2006/relationships/hyperlink" Target="consultantplus://offline/ref=91E499221BB16E89FD619EB68DAA48AFE5716C27EDB3EE7E936B7B2438D08CF91BD2315183ABC25659c1K" TargetMode="External"/><Relationship Id="rId105" Type="http://schemas.openxmlformats.org/officeDocument/2006/relationships/hyperlink" Target="consultantplus://offline/ref=91E499221BB16E89FD619EB68DAA48AFE5706C26EBBFEE7E936B7B2438D08CF91BD2315183AAC35959cAK" TargetMode="External"/><Relationship Id="rId126" Type="http://schemas.openxmlformats.org/officeDocument/2006/relationships/hyperlink" Target="consultantplus://offline/ref=91E499221BB16E89FD619EB68DAA48AFE5776B20E0BFEE7E936B7B2438D08CF91BD2315183ABC35059cBK" TargetMode="External"/><Relationship Id="rId147" Type="http://schemas.openxmlformats.org/officeDocument/2006/relationships/hyperlink" Target="consultantplus://offline/ref=91E499221BB16E89FD619EB68DAA48AFE0746C26EFB1B3749B3277263FDFD3EE1C9B3D5083ABC255c1K" TargetMode="External"/><Relationship Id="rId168" Type="http://schemas.openxmlformats.org/officeDocument/2006/relationships/hyperlink" Target="consultantplus://offline/ref=91E499221BB16E89FD619EB68DAA48AFE5706D27EABCEE7E936B7B2438D08CF91BD2315183ABCB5259c6K" TargetMode="External"/><Relationship Id="rId282" Type="http://schemas.openxmlformats.org/officeDocument/2006/relationships/hyperlink" Target="consultantplus://offline/ref=91E499221BB16E89FD619EB68DAA48AFED716F24ECB1B3749B3277263FDFD3EE1C9B3D5083ABC355c7K" TargetMode="External"/><Relationship Id="rId8" Type="http://schemas.openxmlformats.org/officeDocument/2006/relationships/hyperlink" Target="consultantplus://offline/ref=91E499221BB16E89FD619EB68DAA48AFE5706D27EABCEE7E936B7B2438D08CF91BD2315183ABCB5159cAK" TargetMode="External"/><Relationship Id="rId51" Type="http://schemas.openxmlformats.org/officeDocument/2006/relationships/hyperlink" Target="consultantplus://offline/ref=91E499221BB16E89FD619EB68DAA48AFE5716723EDB3EE7E936B7B2438D08CF91BD2315183AACB5459c0K" TargetMode="External"/><Relationship Id="rId72" Type="http://schemas.openxmlformats.org/officeDocument/2006/relationships/hyperlink" Target="consultantplus://offline/ref=91E499221BB16E89FD619EB68DAA48AFE5706F22E0BDEE7E936B7B2438D08CF91BD2315183ABC35159c2K" TargetMode="External"/><Relationship Id="rId93" Type="http://schemas.openxmlformats.org/officeDocument/2006/relationships/hyperlink" Target="consultantplus://offline/ref=91E499221BB16E89FD619EB68DAA48AFE5706C26EBBFEE7E936B7B2438D08CF91BD2315183AAC35959c0K" TargetMode="External"/><Relationship Id="rId98" Type="http://schemas.openxmlformats.org/officeDocument/2006/relationships/hyperlink" Target="consultantplus://offline/ref=91E499221BB16E89FD619EB68DAA48AFE5706C20EBBAEE7E936B7B2438D08CF91BD2315183ABC35159cBK" TargetMode="External"/><Relationship Id="rId121" Type="http://schemas.openxmlformats.org/officeDocument/2006/relationships/hyperlink" Target="consultantplus://offline/ref=91E499221BB16E89FD619EB68DAA48AFE5706C26EBBFEE7E936B7B2438D08CF91BD2315183AAC25059cAK" TargetMode="External"/><Relationship Id="rId142" Type="http://schemas.openxmlformats.org/officeDocument/2006/relationships/hyperlink" Target="consultantplus://offline/ref=91E499221BB16E89FD6180AD98AA48AFE5776A23EAB8EE7E936B7B2438D08CF91BD2315183ABC35059cBK" TargetMode="External"/><Relationship Id="rId163" Type="http://schemas.openxmlformats.org/officeDocument/2006/relationships/hyperlink" Target="consultantplus://offline/ref=91E499221BB16E89FD6180AD98AA48AFE5726A2AE1B9EE7E936B7B2438D08CF91BD2315183ABC35059cBK" TargetMode="External"/><Relationship Id="rId184" Type="http://schemas.openxmlformats.org/officeDocument/2006/relationships/hyperlink" Target="consultantplus://offline/ref=91E499221BB16E89FD619EB68DAA48AFE5716723EDB3EE7E936B7B2438D08CF91BD2315183AACB5459c4K" TargetMode="External"/><Relationship Id="rId189" Type="http://schemas.openxmlformats.org/officeDocument/2006/relationships/hyperlink" Target="consultantplus://offline/ref=91E499221BB16E89FD619EB68DAA48AFE5706D27EABCEE7E936B7B2438D08CF91BD2315183ABCB5359cBK" TargetMode="External"/><Relationship Id="rId219" Type="http://schemas.openxmlformats.org/officeDocument/2006/relationships/hyperlink" Target="consultantplus://offline/ref=91E499221BB16E89FD619EB68DAA48AFE5746625EFBDEE7E936B7B2438D08CF91BD2315183ABC35059cBK" TargetMode="External"/><Relationship Id="rId3" Type="http://schemas.openxmlformats.org/officeDocument/2006/relationships/webSettings" Target="webSettings.xml"/><Relationship Id="rId214" Type="http://schemas.openxmlformats.org/officeDocument/2006/relationships/hyperlink" Target="consultantplus://offline/ref=91E499221BB16E89FD619EB68DAA48AFE5756C22E0BFEE7E936B7B2438D08CF91BD2315183ABC35259c3K" TargetMode="External"/><Relationship Id="rId230" Type="http://schemas.openxmlformats.org/officeDocument/2006/relationships/hyperlink" Target="consultantplus://offline/ref=91E499221BB16E89FD619EB68DAA48AFE5706B2AE0BBEE7E936B7B2438D08CF91BD23151875Ac8K" TargetMode="External"/><Relationship Id="rId235" Type="http://schemas.openxmlformats.org/officeDocument/2006/relationships/hyperlink" Target="consultantplus://offline/ref=91E499221BB16E89FD6180AD98AA48AFE574682AEEB8EE7E936B7B2438D08CF91BD2315183ABC35159c3K" TargetMode="External"/><Relationship Id="rId251" Type="http://schemas.openxmlformats.org/officeDocument/2006/relationships/hyperlink" Target="consultantplus://offline/ref=91E499221BB16E89FD619EB68DAA48AFED746C25ECB1B3749B3277263FDFD3EE1C9B3D5083ABC355c2K" TargetMode="External"/><Relationship Id="rId256" Type="http://schemas.openxmlformats.org/officeDocument/2006/relationships/hyperlink" Target="consultantplus://offline/ref=91E499221BB16E89FD619EB68DAA48AFE5706C20EBBAEE7E936B7B2438D08CF91BD2315183ABC35159cBK" TargetMode="External"/><Relationship Id="rId277" Type="http://schemas.openxmlformats.org/officeDocument/2006/relationships/hyperlink" Target="consultantplus://offline/ref=91E499221BB16E89FD619EB68DAA48AFE571662BEEBAEE7E936B7B2438D08CF91BD2315183ABC35059cAK" TargetMode="External"/><Relationship Id="rId25" Type="http://schemas.openxmlformats.org/officeDocument/2006/relationships/hyperlink" Target="consultantplus://offline/ref=91E499221BB16E89FD619EB68DAA48AFE5706D27EABCEE7E936B7B2438D08CF91BD2315183ABCB5259c2K" TargetMode="External"/><Relationship Id="rId46" Type="http://schemas.openxmlformats.org/officeDocument/2006/relationships/hyperlink" Target="consultantplus://offline/ref=91E499221BB16E89FD6180AD98AA48AFE5716A27E1BCEE7E936B7B2438D08CF91BD2315183ABC35159c2K" TargetMode="External"/><Relationship Id="rId67" Type="http://schemas.openxmlformats.org/officeDocument/2006/relationships/hyperlink" Target="consultantplus://offline/ref=91E499221BB16E89FD6180AD98AA48AFE5756D26E1B2EE7E936B7B2438D08CF91BD2315183ABC35159c0K" TargetMode="External"/><Relationship Id="rId116" Type="http://schemas.openxmlformats.org/officeDocument/2006/relationships/hyperlink" Target="consultantplus://offline/ref=91E499221BB16E89FD619EB68DAA48AFE5706F22E0BDEE7E936B7B2438D08CF91BD2315183ABC35159cAK" TargetMode="External"/><Relationship Id="rId137" Type="http://schemas.openxmlformats.org/officeDocument/2006/relationships/hyperlink" Target="consultantplus://offline/ref=91E499221BB16E89FD619EB68DAA48AFE5706C26EBBFEE7E936B7B2438D08CF91BD2315183AAC25159c5K" TargetMode="External"/><Relationship Id="rId158" Type="http://schemas.openxmlformats.org/officeDocument/2006/relationships/hyperlink" Target="consultantplus://offline/ref=91E499221BB16E89FD619EB68DAA48AFE5706F22E0BDEE7E936B7B2438D08CF91BD2315183ABC35259cBK" TargetMode="External"/><Relationship Id="rId272" Type="http://schemas.openxmlformats.org/officeDocument/2006/relationships/hyperlink" Target="consultantplus://offline/ref=91E499221BB16E89FD619EB68DAA48AFE5776A24EEBFEE7E936B7B2438D08CF91BD2315183ABC35659c6K" TargetMode="External"/><Relationship Id="rId20" Type="http://schemas.openxmlformats.org/officeDocument/2006/relationships/hyperlink" Target="consultantplus://offline/ref=91E499221BB16E89FD6180AD98AA48AFE5706D25EFBFEE7E936B7B24385Dc0K" TargetMode="External"/><Relationship Id="rId41" Type="http://schemas.openxmlformats.org/officeDocument/2006/relationships/hyperlink" Target="consultantplus://offline/ref=91E499221BB16E89FD619EB68DAA48AFE571662AE9BEEE7E936B7B2438D08CF91BD2315183ABC35959cAK" TargetMode="External"/><Relationship Id="rId62" Type="http://schemas.openxmlformats.org/officeDocument/2006/relationships/hyperlink" Target="consultantplus://offline/ref=91E499221BB16E89FD6180AD98AA48AFE5736D22EEB2EE7E936B7B2438D08CF91BD2315183ABC35159c3K" TargetMode="External"/><Relationship Id="rId83" Type="http://schemas.openxmlformats.org/officeDocument/2006/relationships/hyperlink" Target="consultantplus://offline/ref=91E499221BB16E89FD619EB68DAA48AFE5716C27EDB3EE7E936B7B2438D08CF91BD2315183ABC25559c5K" TargetMode="External"/><Relationship Id="rId88" Type="http://schemas.openxmlformats.org/officeDocument/2006/relationships/hyperlink" Target="consultantplus://offline/ref=91E499221BB16E89FD619EB68DAA48AFE5706C26EBBFEE7E936B7B2438D08CF91BD2315183AAC35859c7K" TargetMode="External"/><Relationship Id="rId111" Type="http://schemas.openxmlformats.org/officeDocument/2006/relationships/hyperlink" Target="consultantplus://offline/ref=91E499221BB16E89FD619EB68DAA48AFE5776A24EEBFEE7E936B7B2438D08CF91BD2315183ABC35359c2K" TargetMode="External"/><Relationship Id="rId132" Type="http://schemas.openxmlformats.org/officeDocument/2006/relationships/hyperlink" Target="consultantplus://offline/ref=91E499221BB16E89FD619EB68DAA48AFE5776A24EEBFEE7E936B7B2438D08CF91BD2315183ABC35359c6K" TargetMode="External"/><Relationship Id="rId153" Type="http://schemas.openxmlformats.org/officeDocument/2006/relationships/hyperlink" Target="consultantplus://offline/ref=91E499221BB16E89FD619EB68DAA48AFE571662BEEBAEE7E936B7B2438D08CF91BD2315183ABC35059cAK" TargetMode="External"/><Relationship Id="rId174" Type="http://schemas.openxmlformats.org/officeDocument/2006/relationships/hyperlink" Target="consultantplus://offline/ref=91E499221BB16E89FD619EB68DAA48AFE5706D27EABCEE7E936B7B2438D08CF91BD2315183ABCB5259cBK" TargetMode="External"/><Relationship Id="rId179" Type="http://schemas.openxmlformats.org/officeDocument/2006/relationships/hyperlink" Target="consultantplus://offline/ref=91E499221BB16E89FD619EB68DAA48AFE5746A22E8B8EE7E936B7B2438D08CF91BD2315183ABC35159c2K" TargetMode="External"/><Relationship Id="rId195" Type="http://schemas.openxmlformats.org/officeDocument/2006/relationships/hyperlink" Target="consultantplus://offline/ref=91E499221BB16E89FD619EB68DAA48AFE5706D27EABCEE7E936B7B2438D08CF91BD2315183ABCB5459c5K" TargetMode="External"/><Relationship Id="rId209" Type="http://schemas.openxmlformats.org/officeDocument/2006/relationships/hyperlink" Target="consultantplus://offline/ref=91E499221BB16E89FD619EB68DAA48AFE5706C26EBBFEE7E936B7B2438D08CF91BD2315183AAC25259c7K" TargetMode="External"/><Relationship Id="rId190" Type="http://schemas.openxmlformats.org/officeDocument/2006/relationships/hyperlink" Target="consultantplus://offline/ref=91E499221BB16E89FD619EB68DAA48AFE5706D27EABCEE7E936B7B2438D08CF91BD2315183ABCB5459c3K" TargetMode="External"/><Relationship Id="rId204" Type="http://schemas.openxmlformats.org/officeDocument/2006/relationships/hyperlink" Target="consultantplus://offline/ref=91E499221BB16E89FD619EB68DAA48AFE5706C26EBBFEE7E936B7B2438D08CF91BD2315183AAC25259c1K" TargetMode="External"/><Relationship Id="rId220" Type="http://schemas.openxmlformats.org/officeDocument/2006/relationships/hyperlink" Target="consultantplus://offline/ref=91E499221BB16E89FD619EB68DAA48AFE5716923E1BBEE7E936B7B2438D08CF91BD2315183ABC35159c6K" TargetMode="External"/><Relationship Id="rId225" Type="http://schemas.openxmlformats.org/officeDocument/2006/relationships/hyperlink" Target="consultantplus://offline/ref=91E499221BB16E89FD619EB68DAA48AFE5726F2BE0B8EE7E936B7B2438D08CF91BD2315183ABC25459c6K" TargetMode="External"/><Relationship Id="rId241" Type="http://schemas.openxmlformats.org/officeDocument/2006/relationships/hyperlink" Target="consultantplus://offline/ref=91E499221BB16E89FD6180AD98AA48AFE5736821E0B9EE7E936B7B24385Dc0K" TargetMode="External"/><Relationship Id="rId246" Type="http://schemas.openxmlformats.org/officeDocument/2006/relationships/hyperlink" Target="consultantplus://offline/ref=91E499221BB16E89FD619EB68DAA48AFE5716722EBB8EE7E936B7B2438D08CF91BD2315183ABC35359c2K" TargetMode="External"/><Relationship Id="rId267" Type="http://schemas.openxmlformats.org/officeDocument/2006/relationships/hyperlink" Target="consultantplus://offline/ref=91E499221BB16E89FD619EB68DAA48AFE6726B26EEB1B3749B32772653cFK" TargetMode="External"/><Relationship Id="rId288" Type="http://schemas.openxmlformats.org/officeDocument/2006/relationships/hyperlink" Target="consultantplus://offline/ref=91E499221BB16E89FD619EB68DAA48AFE5706C26ECBDEE7E936B7B2438D08CF91BD23152805AcAK" TargetMode="External"/><Relationship Id="rId15" Type="http://schemas.openxmlformats.org/officeDocument/2006/relationships/hyperlink" Target="consultantplus://offline/ref=91E499221BB16E89FD619EB68DAA48AFE5706923EDBBEE7E936B7B2438D08CF91BD2315183ABC35059cBK" TargetMode="External"/><Relationship Id="rId36" Type="http://schemas.openxmlformats.org/officeDocument/2006/relationships/hyperlink" Target="consultantplus://offline/ref=91E499221BB16E89FD619EB68DAA48AFE5706C20EBBAEE7E936B7B2438D08CF91BD2315183ABC35159cBK" TargetMode="External"/><Relationship Id="rId57" Type="http://schemas.openxmlformats.org/officeDocument/2006/relationships/hyperlink" Target="consultantplus://offline/ref=91E499221BB16E89FD619EB68DAA48AFE5726823E8BBEE7E936B7B2438D08CF91BD2315183ABC35059cBK" TargetMode="External"/><Relationship Id="rId106" Type="http://schemas.openxmlformats.org/officeDocument/2006/relationships/hyperlink" Target="consultantplus://offline/ref=91E499221BB16E89FD619EB68DAA48AFE5716C27EDB3EE7E936B7B2438D08CF91BD2315183ABC25659cBK" TargetMode="External"/><Relationship Id="rId127" Type="http://schemas.openxmlformats.org/officeDocument/2006/relationships/hyperlink" Target="consultantplus://offline/ref=91E499221BB16E89FD619EB68DAA48AFE0746C26EFB1B3749B3277263FDFD3EE1C9B3D5083ABC255c1K" TargetMode="External"/><Relationship Id="rId262" Type="http://schemas.openxmlformats.org/officeDocument/2006/relationships/hyperlink" Target="consultantplus://offline/ref=91E499221BB16E89FD619EB68DAA48AFE37E6A21E8B1B3749B3277263FDFD3EE1C9B3D5083ABC455c2K" TargetMode="External"/><Relationship Id="rId283" Type="http://schemas.openxmlformats.org/officeDocument/2006/relationships/hyperlink" Target="consultantplus://offline/ref=91E499221BB16E89FD619EB68DAA48AFE5776926E1BCEE7E936B7B2438D08CF91BD2315182AEC45759c2K" TargetMode="External"/><Relationship Id="rId10" Type="http://schemas.openxmlformats.org/officeDocument/2006/relationships/hyperlink" Target="consultantplus://offline/ref=91E499221BB16E89FD619EB68DAA48AFE5746625EFBDEE7E936B7B2438D08CF91BD2315183ABC35059cBK" TargetMode="External"/><Relationship Id="rId31" Type="http://schemas.openxmlformats.org/officeDocument/2006/relationships/hyperlink" Target="consultantplus://offline/ref=91E499221BB16E89FD619EB68DAA48AFE571662AE9BEEE7E936B7B2438D08CF91BD2315183ABC35959cAK" TargetMode="External"/><Relationship Id="rId52" Type="http://schemas.openxmlformats.org/officeDocument/2006/relationships/hyperlink" Target="consultantplus://offline/ref=91E499221BB16E89FD619EB68DAA48AFE5706C26EBBFEE7E936B7B2438D08CF91BD2315183AAC35759c2K" TargetMode="External"/><Relationship Id="rId73" Type="http://schemas.openxmlformats.org/officeDocument/2006/relationships/hyperlink" Target="consultantplus://offline/ref=91E499221BB16E89FD619EB68DAA48AFE5716C27EDB3EE7E936B7B2438D08CF91BD2315183ABC25559c6K" TargetMode="External"/><Relationship Id="rId78" Type="http://schemas.openxmlformats.org/officeDocument/2006/relationships/hyperlink" Target="consultantplus://offline/ref=91E499221BB16E89FD619EB68DAA48AFE5706F22E0BDEE7E936B7B2438D08CF91BD2315183ABC35159c3K" TargetMode="External"/><Relationship Id="rId94" Type="http://schemas.openxmlformats.org/officeDocument/2006/relationships/hyperlink" Target="consultantplus://offline/ref=91E499221BB16E89FD619EB68DAA48AFE5706C26EBBFEE7E936B7B2438D08CF91BD2315183AAC35959c6K" TargetMode="External"/><Relationship Id="rId99" Type="http://schemas.openxmlformats.org/officeDocument/2006/relationships/hyperlink" Target="consultantplus://offline/ref=91E499221BB16E89FD619EB68DAA48AFE5716722EBB8EE7E936B7B2438D08CF91BD2315183ABC35659c1K" TargetMode="External"/><Relationship Id="rId101" Type="http://schemas.openxmlformats.org/officeDocument/2006/relationships/hyperlink" Target="consultantplus://offline/ref=91E499221BB16E89FD619EB68DAA48AFE5716C27EDB3EE7E936B7B2438D08CF91BD2315183ABC25659c7K" TargetMode="External"/><Relationship Id="rId122" Type="http://schemas.openxmlformats.org/officeDocument/2006/relationships/hyperlink" Target="consultantplus://offline/ref=91E499221BB16E89FD619EB68DAA48AFE5706C26EBBFEE7E936B7B2438D08CF91BD2315183AAC25059cBK" TargetMode="External"/><Relationship Id="rId143" Type="http://schemas.openxmlformats.org/officeDocument/2006/relationships/hyperlink" Target="consultantplus://offline/ref=91E499221BB16E89FD6180AD98AA48AFE5776B25E1B9EE7E936B7B2438D08CF91BD2315183ABC35159c3K" TargetMode="External"/><Relationship Id="rId148" Type="http://schemas.openxmlformats.org/officeDocument/2006/relationships/hyperlink" Target="consultantplus://offline/ref=91E499221BB16E89FD6180AD98AA48AFE571662BEFB3EE7E936B7B2438D08CF91BD2315183ABC35059cAK" TargetMode="External"/><Relationship Id="rId164" Type="http://schemas.openxmlformats.org/officeDocument/2006/relationships/hyperlink" Target="consultantplus://offline/ref=91E499221BB16E89FD619EB68DAA48AFE5706F22E0BDEE7E936B7B2438D08CF91BD2315183ABC35359c3K" TargetMode="External"/><Relationship Id="rId169" Type="http://schemas.openxmlformats.org/officeDocument/2006/relationships/hyperlink" Target="consultantplus://offline/ref=91E499221BB16E89FD619EB68DAA48AFE571662BEEBBEE7E936B7B2438D08CF91BD2315183ABC35159c1K" TargetMode="External"/><Relationship Id="rId185" Type="http://schemas.openxmlformats.org/officeDocument/2006/relationships/hyperlink" Target="consultantplus://offline/ref=91E499221BB16E89FD6180AD98AA48AFE5726B24EBBAEE7E936B7B2438D08CF91BD2315183ABC35059cB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1E499221BB16E89FD619EB68DAA48AFE5716922ECBAEE7E936B7B2438D08CF91BD2315183ABC05359c7K" TargetMode="External"/><Relationship Id="rId180" Type="http://schemas.openxmlformats.org/officeDocument/2006/relationships/hyperlink" Target="consultantplus://offline/ref=91E499221BB16E89FD619EB68DAA48AFE5706D27EABCEE7E936B7B2438D08CF91BD2315183ABCB5359c0K" TargetMode="External"/><Relationship Id="rId210" Type="http://schemas.openxmlformats.org/officeDocument/2006/relationships/hyperlink" Target="consultantplus://offline/ref=91E499221BB16E89FD619EB68DAA48AFE5766722ECBEEE7E936B7B2438D08CF91BD23155c3K" TargetMode="External"/><Relationship Id="rId215" Type="http://schemas.openxmlformats.org/officeDocument/2006/relationships/hyperlink" Target="consultantplus://offline/ref=91E499221BB16E89FD619EB68DAA48AFE5706C26EBBFEE7E936B7B2438D08CF91BD2315183AAC25259cAK" TargetMode="External"/><Relationship Id="rId236" Type="http://schemas.openxmlformats.org/officeDocument/2006/relationships/hyperlink" Target="consultantplus://offline/ref=91E499221BB16E89FD619EB68DAA48AFE5716722EBB8EE7E936B7B2438D08CF91BD2315183ABC35259c1K" TargetMode="External"/><Relationship Id="rId257" Type="http://schemas.openxmlformats.org/officeDocument/2006/relationships/hyperlink" Target="consultantplus://offline/ref=91E499221BB16E89FD619EB68DAA48AFE5706C20EBBAEE7E936B7B2438D08CF91BD2315183ABC35159cBK" TargetMode="External"/><Relationship Id="rId278" Type="http://schemas.openxmlformats.org/officeDocument/2006/relationships/hyperlink" Target="consultantplus://offline/ref=91E499221BB16E89FD619EB68DAA48AFE5706921E9B2EE7E936B7B2438D08CF91BD2315586AC5Cc2K" TargetMode="External"/><Relationship Id="rId26" Type="http://schemas.openxmlformats.org/officeDocument/2006/relationships/hyperlink" Target="consultantplus://offline/ref=91E499221BB16E89FD619EB68DAA48AFE5706C26EBBFEE7E936B7B2438D08CF91BD2315183AAC35659cBK" TargetMode="External"/><Relationship Id="rId231" Type="http://schemas.openxmlformats.org/officeDocument/2006/relationships/hyperlink" Target="consultantplus://offline/ref=91E499221BB16E89FD619EB68DAA48AFE5706C20EBBAEE7E936B7B2438D08CF91BD2315183ABC35159cBK" TargetMode="External"/><Relationship Id="rId252" Type="http://schemas.openxmlformats.org/officeDocument/2006/relationships/hyperlink" Target="consultantplus://offline/ref=91E499221BB16E89FD619EB68DAA48AFE5776A24EEBFEE7E936B7B2438D08CF91BD2315183ABC35659c3K" TargetMode="External"/><Relationship Id="rId273" Type="http://schemas.openxmlformats.org/officeDocument/2006/relationships/hyperlink" Target="consultantplus://offline/ref=91E499221BB16E89FD619EB68DAA48AFE5706921E9B2EE7E936B7B2438D08CF91BD2315586AC5Cc2K" TargetMode="External"/><Relationship Id="rId47" Type="http://schemas.openxmlformats.org/officeDocument/2006/relationships/hyperlink" Target="consultantplus://offline/ref=91E499221BB16E89FD619EB68DAA48AFE5706C20EBBAEE7E936B7B2438D08CF91BD2315183ABC35159cBK" TargetMode="External"/><Relationship Id="rId68" Type="http://schemas.openxmlformats.org/officeDocument/2006/relationships/hyperlink" Target="consultantplus://offline/ref=91E499221BB16E89FD6180AD98AA48AFE5726D22E9BEEE7E936B7B2438D08CF91BD2315183ABC35159c2K" TargetMode="External"/><Relationship Id="rId89" Type="http://schemas.openxmlformats.org/officeDocument/2006/relationships/hyperlink" Target="consultantplus://offline/ref=91E499221BB16E89FD619EB68DAA48AFE5776A24EEBFEE7E936B7B2438D08CF91BD2315183ABC35259c3K" TargetMode="External"/><Relationship Id="rId112" Type="http://schemas.openxmlformats.org/officeDocument/2006/relationships/hyperlink" Target="consultantplus://offline/ref=91E499221BB16E89FD619EB68DAA48AFE5716C27EDB3EE7E936B7B2438D08CF91BD2315183ABC25759c1K" TargetMode="External"/><Relationship Id="rId133" Type="http://schemas.openxmlformats.org/officeDocument/2006/relationships/hyperlink" Target="consultantplus://offline/ref=91E499221BB16E89FD619EB68DAA48AFE571662BEEBAEE7E936B7B2438D08CF91BD2315183ABC35059cAK" TargetMode="External"/><Relationship Id="rId154" Type="http://schemas.openxmlformats.org/officeDocument/2006/relationships/hyperlink" Target="consultantplus://offline/ref=91E499221BB16E89FD619EB68DAA48AFE5706F23EDBAEE7E936B7B2438D08CF91BD2315183A9C45059c3K" TargetMode="External"/><Relationship Id="rId175" Type="http://schemas.openxmlformats.org/officeDocument/2006/relationships/hyperlink" Target="consultantplus://offline/ref=91E499221BB16E89FD619EB68DAA48AFE5746A23E1B8EE7E936B7B2438D08CF91BD2315183ABC35059cAK" TargetMode="External"/><Relationship Id="rId196" Type="http://schemas.openxmlformats.org/officeDocument/2006/relationships/hyperlink" Target="consultantplus://offline/ref=91E499221BB16E89FD6180AD98AA48AFE5746A20EABAEE7E936B7B2438D08CF91BD2315183ABC35059cAK" TargetMode="External"/><Relationship Id="rId200" Type="http://schemas.openxmlformats.org/officeDocument/2006/relationships/hyperlink" Target="consultantplus://offline/ref=91E499221BB16E89FD619EB68DAA48AFE5736A20EBB8EE7E936B7B2438D08CF91BD2315183ABC35159c5K" TargetMode="External"/><Relationship Id="rId16" Type="http://schemas.openxmlformats.org/officeDocument/2006/relationships/hyperlink" Target="consultantplus://offline/ref=91E499221BB16E89FD619EB68DAA48AFE5706D27EABCEE7E936B7B2438D08CF91BD2315183ABCB5159cBK" TargetMode="External"/><Relationship Id="rId221" Type="http://schemas.openxmlformats.org/officeDocument/2006/relationships/hyperlink" Target="consultantplus://offline/ref=91E499221BB16E89FD6180AD98AA48AFE5716E27EABFEE7E936B7B2438D08CF91BD2315183ABC35059cBK" TargetMode="External"/><Relationship Id="rId242" Type="http://schemas.openxmlformats.org/officeDocument/2006/relationships/hyperlink" Target="consultantplus://offline/ref=91E499221BB16E89FD619EB68DAA48AFE5736826EBB9EE7E936B7B2438D08CF91BD2315183ABC35059cAK" TargetMode="External"/><Relationship Id="rId263" Type="http://schemas.openxmlformats.org/officeDocument/2006/relationships/hyperlink" Target="consultantplus://offline/ref=91E499221BB16E89FD619EB68DAA48AFE5766F26ECBBEE7E936B7B2438D08CF91BD2315183ABC35159c3K" TargetMode="External"/><Relationship Id="rId284" Type="http://schemas.openxmlformats.org/officeDocument/2006/relationships/hyperlink" Target="consultantplus://offline/ref=91E499221BB16E89FD619EB68DAA48AFE5776A24EEBFEE7E936B7B2438D08CF91BD2315183ABC35759c3K" TargetMode="External"/><Relationship Id="rId37" Type="http://schemas.openxmlformats.org/officeDocument/2006/relationships/hyperlink" Target="consultantplus://offline/ref=91E499221BB16E89FD619EB68DAA48AFE5716922ECBAEE7E936B7B2438D08CF91BD2315183ABC05359cAK" TargetMode="External"/><Relationship Id="rId58" Type="http://schemas.openxmlformats.org/officeDocument/2006/relationships/hyperlink" Target="consultantplus://offline/ref=91E499221BB16E89FD6180AD98AA48AFE5736D22EEB2EE7E936B7B2438D08CF91BD2315183ABC35159c3K" TargetMode="External"/><Relationship Id="rId79" Type="http://schemas.openxmlformats.org/officeDocument/2006/relationships/hyperlink" Target="consultantplus://offline/ref=91E499221BB16E89FD619EB68DAA48AFE5706C26EBBFEE7E936B7B2438D08CF91BD2315183AAC35759c5K" TargetMode="External"/><Relationship Id="rId102" Type="http://schemas.openxmlformats.org/officeDocument/2006/relationships/hyperlink" Target="consultantplus://offline/ref=91E499221BB16E89FD619EB68DAA48AFE5706F22E0BDEE7E936B7B2438D08CF91BD2315183ABC35159c6K" TargetMode="External"/><Relationship Id="rId123" Type="http://schemas.openxmlformats.org/officeDocument/2006/relationships/hyperlink" Target="consultantplus://offline/ref=91E499221BB16E89FD619EB68DAA48AFE5706C26EBBFEE7E936B7B2438D08CF91BD2315183AAC25159c3K" TargetMode="External"/><Relationship Id="rId144" Type="http://schemas.openxmlformats.org/officeDocument/2006/relationships/hyperlink" Target="consultantplus://offline/ref=91E499221BB16E89FD619EB68DAA48AFE5776A24EEBFEE7E936B7B2438D08CF91BD2315183ABC35559c2K" TargetMode="External"/><Relationship Id="rId90" Type="http://schemas.openxmlformats.org/officeDocument/2006/relationships/hyperlink" Target="consultantplus://offline/ref=91E499221BB16E89FD619EB68DAA48AFE5706C26EBBFEE7E936B7B2438D08CF91BD2315183AAC35859c5K" TargetMode="External"/><Relationship Id="rId165" Type="http://schemas.openxmlformats.org/officeDocument/2006/relationships/hyperlink" Target="consultantplus://offline/ref=91E499221BB16E89FD619EB68DAA48AFE5776A24EEBFEE7E936B7B2438D08CF91BD2315183ABC35559c0K" TargetMode="External"/><Relationship Id="rId186" Type="http://schemas.openxmlformats.org/officeDocument/2006/relationships/hyperlink" Target="consultantplus://offline/ref=91E499221BB16E89FD619EB68DAA48AFE5716F22EFB3EE7E936B7B2438D08CF91BD2315183ABC35859c0K" TargetMode="External"/><Relationship Id="rId211" Type="http://schemas.openxmlformats.org/officeDocument/2006/relationships/hyperlink" Target="consultantplus://offline/ref=91E499221BB16E89FD619EB68DAA48AFE571682BE0B3EE7E936B7B2438D08CF91BD2315183ABC35159c0K" TargetMode="External"/><Relationship Id="rId232" Type="http://schemas.openxmlformats.org/officeDocument/2006/relationships/hyperlink" Target="consultantplus://offline/ref=91E499221BB16E89FD619EB68DAA48AFE571682BE0B3EE7E936B7B2438D08CF91BD2315183ABC35159c0K" TargetMode="External"/><Relationship Id="rId253" Type="http://schemas.openxmlformats.org/officeDocument/2006/relationships/hyperlink" Target="consultantplus://offline/ref=91E499221BB16E89FD619EB68DAA48AFE5706923EDBBEE7E936B7B2438D08CF91BD2315183ABC35259cBK" TargetMode="External"/><Relationship Id="rId274" Type="http://schemas.openxmlformats.org/officeDocument/2006/relationships/hyperlink" Target="consultantplus://offline/ref=91E499221BB16E89FD619EB68DAA48AFE5716C27EDB3EE7E936B7B2438D08CF91BD2315183ABC15059c5K" TargetMode="External"/><Relationship Id="rId27" Type="http://schemas.openxmlformats.org/officeDocument/2006/relationships/hyperlink" Target="consultantplus://offline/ref=91E499221BB16E89FD619EB68DAA48AFE5736826EBB9EE7E936B7B2438D08CF91BD2315183ABC35059cAK" TargetMode="External"/><Relationship Id="rId48" Type="http://schemas.openxmlformats.org/officeDocument/2006/relationships/hyperlink" Target="consultantplus://offline/ref=91E499221BB16E89FD619EB68DAA48AFE5706C26EFBCEE7E936B7B24385Dc0K" TargetMode="External"/><Relationship Id="rId69" Type="http://schemas.openxmlformats.org/officeDocument/2006/relationships/hyperlink" Target="consultantplus://offline/ref=91E499221BB16E89FD619EB68DAA48AFE5706D2BE9BBEE7E936B7B2438D08CF91BD2315183ABC05659c7K" TargetMode="External"/><Relationship Id="rId113" Type="http://schemas.openxmlformats.org/officeDocument/2006/relationships/hyperlink" Target="consultantplus://offline/ref=91E499221BB16E89FD619EB68DAA48AFE5706C26EBBFEE7E936B7B2438D08CF91BD2315183AAC25059c0K" TargetMode="External"/><Relationship Id="rId134" Type="http://schemas.openxmlformats.org/officeDocument/2006/relationships/hyperlink" Target="consultantplus://offline/ref=91E499221BB16E89FD619EB68DAA48AFE5716C27EDB3EE7E936B7B2438D08CF91BD2315183ABC25759c5K" TargetMode="External"/><Relationship Id="rId80" Type="http://schemas.openxmlformats.org/officeDocument/2006/relationships/hyperlink" Target="consultantplus://offline/ref=91E499221BB16E89FD619EB68DAA48AFE5706C26EBBFEE7E936B7B2438D08CF91BD2315183AAC35759cBK" TargetMode="External"/><Relationship Id="rId155" Type="http://schemas.openxmlformats.org/officeDocument/2006/relationships/hyperlink" Target="consultantplus://offline/ref=91E499221BB16E89FD619EB68DAA48AFE571662BEEBAEE7E936B7B2438D08CF91BD2315183ABC35059cAK" TargetMode="External"/><Relationship Id="rId176" Type="http://schemas.openxmlformats.org/officeDocument/2006/relationships/hyperlink" Target="consultantplus://offline/ref=91E499221BB16E89FD619EB68DAA48AFE5706D27EABCEE7E936B7B2438D08CF91BD2315183ABCB5359c2K" TargetMode="External"/><Relationship Id="rId197" Type="http://schemas.openxmlformats.org/officeDocument/2006/relationships/hyperlink" Target="consultantplus://offline/ref=91E499221BB16E89FD619EB68DAA48AFE5706D27EABCEE7E936B7B2438D08CF91BD2315183ABCB5459cAK" TargetMode="External"/><Relationship Id="rId201" Type="http://schemas.openxmlformats.org/officeDocument/2006/relationships/hyperlink" Target="consultantplus://offline/ref=91E499221BB16E89FD619EB68DAA48AFE5706C26EBBFEE7E936B7B2438D08CF91BD2315183AAC25259c3K" TargetMode="External"/><Relationship Id="rId222" Type="http://schemas.openxmlformats.org/officeDocument/2006/relationships/hyperlink" Target="consultantplus://offline/ref=91E499221BB16E89FD619EB68DAA48AFE5726F2BE0B8EE7E936B7B2438D08CF91BD2315183ABC35159c3K" TargetMode="External"/><Relationship Id="rId243" Type="http://schemas.openxmlformats.org/officeDocument/2006/relationships/hyperlink" Target="consultantplus://offline/ref=91E499221BB16E89FD619EB68DAA48AFE5716922ECBAEE7E936B7B2438D08CF91BD2315183ABC05659c2K" TargetMode="External"/><Relationship Id="rId264" Type="http://schemas.openxmlformats.org/officeDocument/2006/relationships/hyperlink" Target="consultantplus://offline/ref=91E499221BB16E89FD6180AD98AA48AFE5766F26E9BEEE7E936B7B2438D08CF91BD2315183ABC35159c1K" TargetMode="External"/><Relationship Id="rId285" Type="http://schemas.openxmlformats.org/officeDocument/2006/relationships/hyperlink" Target="consultantplus://offline/ref=91E499221BB16E89FD619EB68DAA48AFE5716C27EDB3EE7E936B7B2438D08CF91BD2315183ABC15159c0K" TargetMode="External"/><Relationship Id="rId17" Type="http://schemas.openxmlformats.org/officeDocument/2006/relationships/hyperlink" Target="consultantplus://offline/ref=91E499221BB16E89FD619EB68DAA48AFE5716922ECBAEE7E936B7B2438D08CF91BD2315183ABC05359c4K" TargetMode="External"/><Relationship Id="rId38" Type="http://schemas.openxmlformats.org/officeDocument/2006/relationships/hyperlink" Target="consultantplus://offline/ref=91E499221BB16E89FD619EB68DAA48AFE5726C26E8B8EE7E936B7B2438D08CF91BD2315183ABC35159c2K" TargetMode="External"/><Relationship Id="rId59" Type="http://schemas.openxmlformats.org/officeDocument/2006/relationships/hyperlink" Target="consultantplus://offline/ref=91E499221BB16E89FD619EB68DAA48AFE5716723EDB3EE7E936B7B2438D08CF91BD2315183AACB5459c1K" TargetMode="External"/><Relationship Id="rId103" Type="http://schemas.openxmlformats.org/officeDocument/2006/relationships/hyperlink" Target="consultantplus://offline/ref=91E499221BB16E89FD619EB68DAA48AFE5716C27EDB3EE7E936B7B2438D08CF91BD2315183ABC25659c5K" TargetMode="External"/><Relationship Id="rId124" Type="http://schemas.openxmlformats.org/officeDocument/2006/relationships/hyperlink" Target="consultantplus://offline/ref=91E499221BB16E89FD619EB68DAA48AFE5706C26EBBFEE7E936B7B2438D08CF91BD2315183AAC25159c1K" TargetMode="External"/><Relationship Id="rId70" Type="http://schemas.openxmlformats.org/officeDocument/2006/relationships/hyperlink" Target="consultantplus://offline/ref=91E499221BB16E89FD6180AD98AA48AFE5726D22E9BEEE7E936B7B2438D08CF91BD2315183ABC35159c2K" TargetMode="External"/><Relationship Id="rId91" Type="http://schemas.openxmlformats.org/officeDocument/2006/relationships/hyperlink" Target="consultantplus://offline/ref=91E499221BB16E89FD619EB68DAA48AFE5706C26EBBFEE7E936B7B2438D08CF91BD2315183AAC35859cBK" TargetMode="External"/><Relationship Id="rId145" Type="http://schemas.openxmlformats.org/officeDocument/2006/relationships/hyperlink" Target="consultantplus://offline/ref=91E499221BB16E89FD619EB68DAA48AFE5776B20E0BCEE7E936B7B2438D08CF91BD2315183ABC35059cBK" TargetMode="External"/><Relationship Id="rId166" Type="http://schemas.openxmlformats.org/officeDocument/2006/relationships/hyperlink" Target="consultantplus://offline/ref=91E499221BB16E89FD619EB68DAA48AFE5776A24EEBFEE7E936B7B2438D08CF91BD2315183ABC35559c1K" TargetMode="External"/><Relationship Id="rId187" Type="http://schemas.openxmlformats.org/officeDocument/2006/relationships/hyperlink" Target="consultantplus://offline/ref=91E499221BB16E89FD619EB68DAA48AFE5706D27EABCEE7E936B7B2438D08CF91BD2315183ABCB5359c5K" TargetMode="External"/><Relationship Id="rId1" Type="http://schemas.openxmlformats.org/officeDocument/2006/relationships/styles" Target="styles.xml"/><Relationship Id="rId212" Type="http://schemas.openxmlformats.org/officeDocument/2006/relationships/hyperlink" Target="consultantplus://offline/ref=91E499221BB16E89FD619EB68DAA48AFE5706C20EBBAEE7E936B7B2438D08CF91BD2315183A8CB5859c0K" TargetMode="External"/><Relationship Id="rId233" Type="http://schemas.openxmlformats.org/officeDocument/2006/relationships/hyperlink" Target="consultantplus://offline/ref=91E499221BB16E89FD619EB68DAA48AFE5736E25E8BBEE7E936B7B2438D08CF91BD2315183ABC35059c7K" TargetMode="External"/><Relationship Id="rId254" Type="http://schemas.openxmlformats.org/officeDocument/2006/relationships/hyperlink" Target="consultantplus://offline/ref=91E499221BB16E89FD619EB68DAA48AFE5706923EDBBEE7E936B7B2438D08CF91BD2315183ABC35259c0K" TargetMode="External"/><Relationship Id="rId28" Type="http://schemas.openxmlformats.org/officeDocument/2006/relationships/hyperlink" Target="consultantplus://offline/ref=91E499221BB16E89FD619EB68DAA48AFE5716922ECBAEE7E936B7B2438D08CF91BD2315183ABC05359c5K" TargetMode="External"/><Relationship Id="rId49" Type="http://schemas.openxmlformats.org/officeDocument/2006/relationships/hyperlink" Target="consultantplus://offline/ref=91E499221BB16E89FD619EB68DAA48AFE5706C27E0BBEE7E936B7B24385Dc0K" TargetMode="External"/><Relationship Id="rId114" Type="http://schemas.openxmlformats.org/officeDocument/2006/relationships/hyperlink" Target="consultantplus://offline/ref=91E499221BB16E89FD619EB68DAA48AFE5706C26EBBFEE7E936B7B2438D08CF91BD2315183AAC25059c6K" TargetMode="External"/><Relationship Id="rId275" Type="http://schemas.openxmlformats.org/officeDocument/2006/relationships/hyperlink" Target="consultantplus://offline/ref=91E499221BB16E89FD619EB68DAA48AFE5716C27EDB3EE7E936B7B2438D08CF91BD2315183ABC15059cBK" TargetMode="External"/><Relationship Id="rId60" Type="http://schemas.openxmlformats.org/officeDocument/2006/relationships/hyperlink" Target="consultantplus://offline/ref=91E499221BB16E89FD6180AD98AA48AFE5746A23E1BCEE7E936B7B2438D08CF91BD2315183ABC35059c7K" TargetMode="External"/><Relationship Id="rId81" Type="http://schemas.openxmlformats.org/officeDocument/2006/relationships/hyperlink" Target="consultantplus://offline/ref=91E499221BB16E89FD619EB68DAA48AFE5706C26EBBFEE7E936B7B2438D08CF91BD2315183AAC35859c3K" TargetMode="External"/><Relationship Id="rId135" Type="http://schemas.openxmlformats.org/officeDocument/2006/relationships/hyperlink" Target="consultantplus://offline/ref=91E499221BB16E89FD619EB68DAA48AFE5716C27EDB3EE7E936B7B2438D08CF91BD2315183ABC25759cBK" TargetMode="External"/><Relationship Id="rId156" Type="http://schemas.openxmlformats.org/officeDocument/2006/relationships/hyperlink" Target="consultantplus://offline/ref=91E499221BB16E89FD6180AD98AA48AFE5726D22E9BEEE7E936B7B2438D08CF91BD2315183ABC35159c2K" TargetMode="External"/><Relationship Id="rId177" Type="http://schemas.openxmlformats.org/officeDocument/2006/relationships/hyperlink" Target="consultantplus://offline/ref=91E499221BB16E89FD619EB68DAA48AFE5706D27EABCEE7E936B7B2438D08CF91BD2315183ABCB5359c3K" TargetMode="External"/><Relationship Id="rId198" Type="http://schemas.openxmlformats.org/officeDocument/2006/relationships/hyperlink" Target="consultantplus://offline/ref=91E499221BB16E89FD6180AD98AA48AFE5746A23E0BDEE7E936B7B2438D08CF91BD2315183ABC35059c4K" TargetMode="External"/><Relationship Id="rId202" Type="http://schemas.openxmlformats.org/officeDocument/2006/relationships/hyperlink" Target="consultantplus://offline/ref=91E499221BB16E89FD619EB68DAA48AFE5756C22E0BFEE7E936B7B2438D08CF91BD2315183ABC35159cBK" TargetMode="External"/><Relationship Id="rId223" Type="http://schemas.openxmlformats.org/officeDocument/2006/relationships/hyperlink" Target="consultantplus://offline/ref=91E499221BB16E89FD619EB68DAA48AFE5726F2BE0B8EE7E936B7B2438D08CF91BD2315183ABC25459c6K" TargetMode="External"/><Relationship Id="rId244" Type="http://schemas.openxmlformats.org/officeDocument/2006/relationships/hyperlink" Target="consultantplus://offline/ref=91E499221BB16E89FD619EB68DAA48AFE5706920ECBEEE7E936B7B2438D08CF91BD2315182AC5Cc6K" TargetMode="External"/><Relationship Id="rId18" Type="http://schemas.openxmlformats.org/officeDocument/2006/relationships/hyperlink" Target="consultantplus://offline/ref=91E499221BB16E89FD619EB68DAA48AFE5706B2AE0BBEE7E936B7B2438D08CF91BD2315183ABC35359cBK" TargetMode="External"/><Relationship Id="rId39" Type="http://schemas.openxmlformats.org/officeDocument/2006/relationships/hyperlink" Target="consultantplus://offline/ref=91E499221BB16E89FD619EB68DAA48AFE5736A20EBBAEE7E936B7B2438D08CF91BD2315183ABC35059cBK" TargetMode="External"/><Relationship Id="rId265" Type="http://schemas.openxmlformats.org/officeDocument/2006/relationships/hyperlink" Target="consultantplus://offline/ref=91E499221BB16E89FD619EB68DAA48AFE5706C26EBBFEE7E936B7B2438D08CF91BD2315183AAC25559c0K" TargetMode="External"/><Relationship Id="rId286" Type="http://schemas.openxmlformats.org/officeDocument/2006/relationships/hyperlink" Target="consultantplus://offline/ref=91E499221BB16E89FD619EB68DAA48AFE5706D27EABCEE7E936B7B2438D08CF91BD2315183ABCB5559c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39512</Words>
  <Characters>225220</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cp:revision>
  <dcterms:created xsi:type="dcterms:W3CDTF">2015-03-15T10:28:00Z</dcterms:created>
  <dcterms:modified xsi:type="dcterms:W3CDTF">2015-03-15T10:29:00Z</dcterms:modified>
</cp:coreProperties>
</file>